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9DEB" w14:textId="26B2CFE7" w:rsidR="00C87321" w:rsidRPr="00E72616" w:rsidRDefault="001660C5" w:rsidP="00C87321">
      <w:pPr>
        <w:jc w:val="center"/>
        <w:rPr>
          <w:rFonts w:cs="Calibri"/>
          <w:b/>
          <w:bCs/>
          <w:sz w:val="28"/>
          <w:szCs w:val="32"/>
        </w:rPr>
      </w:pPr>
      <w:r w:rsidRPr="00E72616">
        <w:rPr>
          <w:rFonts w:cs="Calibri"/>
          <w:b/>
          <w:bCs/>
          <w:sz w:val="28"/>
          <w:szCs w:val="32"/>
        </w:rPr>
        <w:t>Příloha č.</w:t>
      </w:r>
      <w:r w:rsidR="00F447D8" w:rsidRPr="00E72616">
        <w:rPr>
          <w:rFonts w:cs="Calibri"/>
          <w:b/>
          <w:bCs/>
          <w:sz w:val="28"/>
          <w:szCs w:val="32"/>
        </w:rPr>
        <w:t xml:space="preserve"> 3</w:t>
      </w:r>
      <w:r w:rsidR="007772BB" w:rsidRPr="00E72616">
        <w:rPr>
          <w:rFonts w:cs="Calibri"/>
          <w:b/>
          <w:bCs/>
          <w:sz w:val="28"/>
          <w:szCs w:val="32"/>
        </w:rPr>
        <w:t xml:space="preserve"> </w:t>
      </w:r>
      <w:r w:rsidR="00E72616">
        <w:rPr>
          <w:rFonts w:cs="Calibri"/>
          <w:b/>
          <w:bCs/>
          <w:sz w:val="28"/>
          <w:szCs w:val="32"/>
        </w:rPr>
        <w:t>„</w:t>
      </w:r>
      <w:r w:rsidR="007772BB" w:rsidRPr="00E72616">
        <w:rPr>
          <w:rFonts w:cs="Calibri"/>
          <w:b/>
          <w:bCs/>
          <w:sz w:val="28"/>
          <w:szCs w:val="32"/>
        </w:rPr>
        <w:t>Zadávací dokumentace – Technické zadání</w:t>
      </w:r>
      <w:r w:rsidR="00C87321" w:rsidRPr="00E72616">
        <w:rPr>
          <w:rFonts w:cs="Calibri"/>
          <w:b/>
          <w:bCs/>
          <w:sz w:val="28"/>
          <w:szCs w:val="32"/>
        </w:rPr>
        <w:t>“</w:t>
      </w:r>
    </w:p>
    <w:p w14:paraId="1495FAE5" w14:textId="77777777" w:rsidR="00FC204A" w:rsidRPr="00E72616" w:rsidRDefault="00FC204A" w:rsidP="00FC204A">
      <w:pPr>
        <w:numPr>
          <w:ilvl w:val="0"/>
          <w:numId w:val="10"/>
        </w:numPr>
        <w:jc w:val="both"/>
        <w:rPr>
          <w:rFonts w:cs="Calibri"/>
          <w:b/>
          <w:sz w:val="28"/>
          <w:szCs w:val="32"/>
        </w:rPr>
      </w:pPr>
      <w:r w:rsidRPr="00E72616">
        <w:rPr>
          <w:rFonts w:cs="Calibri"/>
          <w:b/>
          <w:sz w:val="28"/>
          <w:szCs w:val="32"/>
        </w:rPr>
        <w:t>Technické zadání</w:t>
      </w:r>
    </w:p>
    <w:p w14:paraId="58C6D159" w14:textId="17CDCE6F" w:rsidR="004E322F" w:rsidRPr="00E72616" w:rsidRDefault="00D801E0" w:rsidP="00142146">
      <w:pPr>
        <w:jc w:val="both"/>
        <w:rPr>
          <w:rFonts w:cs="Calibri"/>
          <w:sz w:val="24"/>
          <w:szCs w:val="28"/>
        </w:rPr>
      </w:pPr>
      <w:bookmarkStart w:id="0" w:name="_Hlk107214765"/>
      <w:r>
        <w:rPr>
          <w:rFonts w:cs="Calibri"/>
          <w:sz w:val="24"/>
          <w:szCs w:val="28"/>
        </w:rPr>
        <w:t>V rámci</w:t>
      </w:r>
      <w:r w:rsidR="00FC204A" w:rsidRPr="00E72616">
        <w:rPr>
          <w:rFonts w:cs="Calibri"/>
          <w:sz w:val="24"/>
          <w:szCs w:val="28"/>
        </w:rPr>
        <w:t xml:space="preserve"> </w:t>
      </w:r>
      <w:r>
        <w:rPr>
          <w:rFonts w:cs="Calibri"/>
          <w:sz w:val="24"/>
          <w:szCs w:val="28"/>
        </w:rPr>
        <w:t xml:space="preserve">průmyslové </w:t>
      </w:r>
      <w:r w:rsidR="00FC204A" w:rsidRPr="00E72616">
        <w:rPr>
          <w:rFonts w:cs="Calibri"/>
          <w:sz w:val="24"/>
          <w:szCs w:val="28"/>
        </w:rPr>
        <w:t>hal</w:t>
      </w:r>
      <w:r>
        <w:rPr>
          <w:rFonts w:cs="Calibri"/>
          <w:sz w:val="24"/>
          <w:szCs w:val="28"/>
        </w:rPr>
        <w:t>y</w:t>
      </w:r>
      <w:r w:rsidR="00FC204A" w:rsidRPr="00E72616">
        <w:rPr>
          <w:rFonts w:cs="Calibri"/>
          <w:sz w:val="24"/>
          <w:szCs w:val="28"/>
        </w:rPr>
        <w:t xml:space="preserve"> </w:t>
      </w:r>
      <w:proofErr w:type="spellStart"/>
      <w:r w:rsidR="00FC01D0">
        <w:rPr>
          <w:rFonts w:cs="Calibri"/>
          <w:sz w:val="24"/>
          <w:szCs w:val="28"/>
        </w:rPr>
        <w:t>TaO</w:t>
      </w:r>
      <w:proofErr w:type="spellEnd"/>
      <w:r>
        <w:rPr>
          <w:rFonts w:cs="Calibri"/>
          <w:sz w:val="24"/>
          <w:szCs w:val="28"/>
        </w:rPr>
        <w:t xml:space="preserve">, která </w:t>
      </w:r>
      <w:r w:rsidR="00FC204A" w:rsidRPr="00E72616">
        <w:rPr>
          <w:rFonts w:cs="Calibri"/>
          <w:sz w:val="24"/>
          <w:szCs w:val="28"/>
        </w:rPr>
        <w:t xml:space="preserve">bude sloužit k výrobním účelům, </w:t>
      </w:r>
      <w:r w:rsidR="004E322F" w:rsidRPr="00E72616">
        <w:rPr>
          <w:rFonts w:cs="Calibri"/>
          <w:sz w:val="24"/>
          <w:szCs w:val="28"/>
        </w:rPr>
        <w:t>kde budou umístěné nové technologie tavících a licích pecí pro tavení hliníku a jeho slitin, technologie pro horizontální lit</w:t>
      </w:r>
      <w:r w:rsidR="009B1D88">
        <w:rPr>
          <w:rFonts w:cs="Calibri"/>
          <w:sz w:val="24"/>
          <w:szCs w:val="28"/>
        </w:rPr>
        <w:t>í</w:t>
      </w:r>
      <w:r>
        <w:rPr>
          <w:rFonts w:cs="Calibri"/>
          <w:sz w:val="24"/>
          <w:szCs w:val="28"/>
        </w:rPr>
        <w:t>, kde budou instalovány servisní a pomocné zdvihací mechanismy.</w:t>
      </w:r>
    </w:p>
    <w:p w14:paraId="5DAFAA16" w14:textId="1016A244" w:rsidR="00D801E0" w:rsidRPr="009B1D88" w:rsidRDefault="007E5EE8" w:rsidP="00142146">
      <w:pPr>
        <w:jc w:val="both"/>
        <w:rPr>
          <w:rFonts w:cs="Calibri"/>
          <w:b/>
          <w:bCs/>
          <w:sz w:val="24"/>
          <w:szCs w:val="28"/>
        </w:rPr>
      </w:pPr>
      <w:r>
        <w:rPr>
          <w:rFonts w:cs="Calibri"/>
          <w:b/>
          <w:bCs/>
          <w:sz w:val="24"/>
          <w:szCs w:val="28"/>
        </w:rPr>
        <w:t xml:space="preserve">Jeřáb </w:t>
      </w:r>
      <w:r w:rsidR="00484148">
        <w:rPr>
          <w:rFonts w:cs="Calibri"/>
          <w:b/>
          <w:bCs/>
          <w:sz w:val="24"/>
          <w:szCs w:val="28"/>
        </w:rPr>
        <w:t xml:space="preserve">č.1 - </w:t>
      </w:r>
      <w:proofErr w:type="spellStart"/>
      <w:r w:rsidR="00F5600E" w:rsidRPr="009B1D88">
        <w:rPr>
          <w:rFonts w:cs="Calibri"/>
          <w:b/>
          <w:bCs/>
          <w:sz w:val="24"/>
          <w:szCs w:val="28"/>
        </w:rPr>
        <w:t>Mouldshop</w:t>
      </w:r>
      <w:proofErr w:type="spellEnd"/>
      <w:r w:rsidR="00F5600E" w:rsidRPr="009B1D88">
        <w:rPr>
          <w:rFonts w:cs="Calibri"/>
          <w:b/>
          <w:bCs/>
          <w:sz w:val="24"/>
          <w:szCs w:val="28"/>
        </w:rPr>
        <w:t xml:space="preserve"> – </w:t>
      </w:r>
      <w:proofErr w:type="spellStart"/>
      <w:r w:rsidR="00F5600E" w:rsidRPr="009B1D88">
        <w:rPr>
          <w:rFonts w:cs="Calibri"/>
          <w:b/>
          <w:bCs/>
          <w:sz w:val="24"/>
          <w:szCs w:val="28"/>
        </w:rPr>
        <w:t>Vestavek</w:t>
      </w:r>
      <w:proofErr w:type="spellEnd"/>
      <w:r w:rsidR="00F5600E" w:rsidRPr="009B1D88">
        <w:rPr>
          <w:rFonts w:cs="Calibri"/>
          <w:b/>
          <w:bCs/>
          <w:sz w:val="24"/>
          <w:szCs w:val="28"/>
        </w:rPr>
        <w:t xml:space="preserve"> V2</w:t>
      </w:r>
    </w:p>
    <w:p w14:paraId="722F284E" w14:textId="725A0394" w:rsidR="00F5600E" w:rsidRPr="00F5600E" w:rsidRDefault="00733369" w:rsidP="00F5600E">
      <w:proofErr w:type="spellStart"/>
      <w:r>
        <w:rPr>
          <w:rFonts w:cs="Calibri"/>
          <w:sz w:val="24"/>
          <w:szCs w:val="28"/>
        </w:rPr>
        <w:t>Vestavek</w:t>
      </w:r>
      <w:proofErr w:type="spellEnd"/>
      <w:r>
        <w:rPr>
          <w:rFonts w:cs="Calibri"/>
          <w:sz w:val="24"/>
          <w:szCs w:val="28"/>
        </w:rPr>
        <w:t xml:space="preserve"> je d</w:t>
      </w:r>
      <w:r w:rsidRPr="00443BD3">
        <w:t>voupodlažní o rozměr</w:t>
      </w:r>
      <w:r w:rsidR="00141D31">
        <w:t>ech</w:t>
      </w:r>
      <w:r w:rsidRPr="00443BD3">
        <w:t xml:space="preserve">: </w:t>
      </w:r>
      <w:r>
        <w:t>16,02 x 10,04</w:t>
      </w:r>
      <w:r w:rsidRPr="00443BD3">
        <w:t xml:space="preserve"> m, v. </w:t>
      </w:r>
      <w:r>
        <w:t>10,0</w:t>
      </w:r>
      <w:r w:rsidRPr="00443BD3">
        <w:t xml:space="preserve"> m s nosnou ocelovou konstrukcí</w:t>
      </w:r>
      <w:r w:rsidR="00F5600E">
        <w:t xml:space="preserve"> včetně profilů </w:t>
      </w:r>
      <w:r w:rsidR="00F5600E" w:rsidRPr="00F5600E">
        <w:t>HEA180</w:t>
      </w:r>
      <w:r w:rsidR="00F5600E">
        <w:t xml:space="preserve"> sloužící pro pojezd podvěsného </w:t>
      </w:r>
      <w:r w:rsidR="00114713">
        <w:t xml:space="preserve">mostového </w:t>
      </w:r>
      <w:r w:rsidR="00F5600E">
        <w:t xml:space="preserve">jeřábu. </w:t>
      </w:r>
      <w:r>
        <w:t>1NP je tvořena místností č. 115 – technologická dílna na opravu licích pánví o světlé výšce 6,10m</w:t>
      </w:r>
      <w:r w:rsidR="00F5600E">
        <w:t>.</w:t>
      </w:r>
      <w:r>
        <w:t xml:space="preserve"> </w:t>
      </w:r>
      <w:r w:rsidR="00F5600E">
        <w:rPr>
          <w:rFonts w:cs="Calibri"/>
          <w:sz w:val="24"/>
          <w:szCs w:val="28"/>
        </w:rPr>
        <w:t xml:space="preserve">Zde bude instalovaný podvěsný mostový jeřábek, který bude sloužit pro manipulaci s licími </w:t>
      </w:r>
      <w:proofErr w:type="gramStart"/>
      <w:r w:rsidR="00F5600E">
        <w:rPr>
          <w:rFonts w:cs="Calibri"/>
          <w:sz w:val="24"/>
          <w:szCs w:val="28"/>
        </w:rPr>
        <w:t>hlavami</w:t>
      </w:r>
      <w:proofErr w:type="gramEnd"/>
      <w:r w:rsidR="00F5600E">
        <w:rPr>
          <w:rFonts w:cs="Calibri"/>
          <w:sz w:val="24"/>
          <w:szCs w:val="28"/>
        </w:rPr>
        <w:t xml:space="preserve"> tj. budou mít ještě zvýšenou teplotu i při manipulaci. Bude zde probíhat jejich servis. </w:t>
      </w:r>
    </w:p>
    <w:p w14:paraId="33F5AFBA" w14:textId="6037AF84" w:rsidR="00F5600E" w:rsidRPr="009B1D88" w:rsidRDefault="00484148" w:rsidP="00F5600E">
      <w:pPr>
        <w:rPr>
          <w:rFonts w:cs="Calibri"/>
          <w:b/>
          <w:bCs/>
          <w:sz w:val="24"/>
          <w:szCs w:val="28"/>
        </w:rPr>
      </w:pPr>
      <w:r>
        <w:rPr>
          <w:rFonts w:cs="Calibri"/>
          <w:b/>
          <w:bCs/>
          <w:sz w:val="24"/>
          <w:szCs w:val="28"/>
        </w:rPr>
        <w:t xml:space="preserve">Jeřáb č.2 - </w:t>
      </w:r>
      <w:r w:rsidR="00F5600E" w:rsidRPr="009B1D88">
        <w:rPr>
          <w:rFonts w:cs="Calibri"/>
          <w:b/>
          <w:bCs/>
          <w:sz w:val="24"/>
          <w:szCs w:val="28"/>
        </w:rPr>
        <w:t xml:space="preserve">Místnost chlazení – </w:t>
      </w:r>
      <w:proofErr w:type="spellStart"/>
      <w:r w:rsidR="00F5600E" w:rsidRPr="009B1D88">
        <w:rPr>
          <w:rFonts w:cs="Calibri"/>
          <w:b/>
          <w:bCs/>
          <w:sz w:val="24"/>
          <w:szCs w:val="28"/>
        </w:rPr>
        <w:t>Vestavek</w:t>
      </w:r>
      <w:proofErr w:type="spellEnd"/>
      <w:r w:rsidR="00F5600E" w:rsidRPr="009B1D88">
        <w:rPr>
          <w:rFonts w:cs="Calibri"/>
          <w:b/>
          <w:bCs/>
          <w:sz w:val="24"/>
          <w:szCs w:val="28"/>
        </w:rPr>
        <w:t xml:space="preserve"> V9</w:t>
      </w:r>
    </w:p>
    <w:p w14:paraId="2AB02973" w14:textId="07C34281" w:rsidR="00F5600E" w:rsidRDefault="00F5600E" w:rsidP="00F5600E">
      <w:pPr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 xml:space="preserve">Místnost je umístěna v přízemí </w:t>
      </w:r>
      <w:proofErr w:type="spellStart"/>
      <w:r>
        <w:rPr>
          <w:rFonts w:cs="Calibri"/>
          <w:sz w:val="24"/>
          <w:szCs w:val="28"/>
        </w:rPr>
        <w:t>vestavku</w:t>
      </w:r>
      <w:proofErr w:type="spellEnd"/>
      <w:r>
        <w:rPr>
          <w:rFonts w:cs="Calibri"/>
          <w:sz w:val="24"/>
          <w:szCs w:val="28"/>
        </w:rPr>
        <w:t xml:space="preserve"> V9, která je tvořena nosnou ocelovou konstrukcí včetně profilu </w:t>
      </w:r>
      <w:r w:rsidRPr="00F5600E">
        <w:rPr>
          <w:rFonts w:cs="Calibri"/>
          <w:sz w:val="24"/>
          <w:szCs w:val="28"/>
        </w:rPr>
        <w:t>HEB240</w:t>
      </w:r>
      <w:r>
        <w:rPr>
          <w:rFonts w:cs="Calibri"/>
          <w:sz w:val="24"/>
          <w:szCs w:val="28"/>
        </w:rPr>
        <w:t xml:space="preserve"> sloužící pro pojezd podvěsného </w:t>
      </w:r>
      <w:r w:rsidR="00114713">
        <w:rPr>
          <w:rFonts w:cs="Calibri"/>
          <w:sz w:val="24"/>
          <w:szCs w:val="28"/>
        </w:rPr>
        <w:t xml:space="preserve">mostového </w:t>
      </w:r>
      <w:r>
        <w:rPr>
          <w:rFonts w:cs="Calibri"/>
          <w:sz w:val="24"/>
          <w:szCs w:val="28"/>
        </w:rPr>
        <w:t>jeřábu.</w:t>
      </w:r>
      <w:r w:rsidR="00114713">
        <w:rPr>
          <w:rFonts w:cs="Calibri"/>
          <w:sz w:val="24"/>
          <w:szCs w:val="28"/>
        </w:rPr>
        <w:t xml:space="preserve"> Zde bude instalovaný podvěsný mostový jeřábek, který bude sloužit pro servis veškerých instalovaných zařízení zejména chladících deskových výměníků, čerpadel atd. V místnosti bude probíhat i vymývaní chladících deskových výměníků, takže v místnosti bude zvýšená vlhkost.</w:t>
      </w:r>
    </w:p>
    <w:p w14:paraId="694CBFF8" w14:textId="6E4679FB" w:rsidR="00F5600E" w:rsidRPr="009B1D88" w:rsidRDefault="007951F8" w:rsidP="00F5600E">
      <w:pPr>
        <w:rPr>
          <w:rFonts w:cs="Calibri"/>
          <w:b/>
          <w:bCs/>
          <w:sz w:val="24"/>
          <w:szCs w:val="28"/>
        </w:rPr>
      </w:pPr>
      <w:r>
        <w:rPr>
          <w:rFonts w:cs="Calibri"/>
          <w:b/>
          <w:bCs/>
          <w:sz w:val="24"/>
          <w:szCs w:val="28"/>
        </w:rPr>
        <w:t xml:space="preserve">Jeřáb č. 3 - </w:t>
      </w:r>
      <w:r w:rsidR="00F5600E" w:rsidRPr="009B1D88">
        <w:rPr>
          <w:rFonts w:cs="Calibri"/>
          <w:b/>
          <w:bCs/>
          <w:sz w:val="24"/>
          <w:szCs w:val="28"/>
        </w:rPr>
        <w:t xml:space="preserve">Zámečnická </w:t>
      </w:r>
      <w:proofErr w:type="gramStart"/>
      <w:r w:rsidR="00F5600E" w:rsidRPr="009B1D88">
        <w:rPr>
          <w:rFonts w:cs="Calibri"/>
          <w:b/>
          <w:bCs/>
          <w:sz w:val="24"/>
          <w:szCs w:val="28"/>
        </w:rPr>
        <w:t xml:space="preserve">dílna - </w:t>
      </w:r>
      <w:proofErr w:type="spellStart"/>
      <w:r w:rsidR="00F5600E" w:rsidRPr="009B1D88">
        <w:rPr>
          <w:rFonts w:cs="Calibri"/>
          <w:b/>
          <w:bCs/>
          <w:sz w:val="24"/>
          <w:szCs w:val="28"/>
        </w:rPr>
        <w:t>Vestavek</w:t>
      </w:r>
      <w:proofErr w:type="spellEnd"/>
      <w:proofErr w:type="gramEnd"/>
      <w:r w:rsidR="00F5600E" w:rsidRPr="009B1D88">
        <w:rPr>
          <w:rFonts w:cs="Calibri"/>
          <w:b/>
          <w:bCs/>
          <w:sz w:val="24"/>
          <w:szCs w:val="28"/>
        </w:rPr>
        <w:t xml:space="preserve"> V</w:t>
      </w:r>
      <w:r w:rsidR="00114713" w:rsidRPr="009B1D88">
        <w:rPr>
          <w:rFonts w:cs="Calibri"/>
          <w:b/>
          <w:bCs/>
          <w:sz w:val="24"/>
          <w:szCs w:val="28"/>
        </w:rPr>
        <w:t>9</w:t>
      </w:r>
    </w:p>
    <w:p w14:paraId="2FD1D265" w14:textId="17E6AF5C" w:rsidR="00114713" w:rsidRDefault="00114713" w:rsidP="00114713">
      <w:pPr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 xml:space="preserve">Místnost je umístěna v přízemí </w:t>
      </w:r>
      <w:proofErr w:type="spellStart"/>
      <w:r>
        <w:rPr>
          <w:rFonts w:cs="Calibri"/>
          <w:sz w:val="24"/>
          <w:szCs w:val="28"/>
        </w:rPr>
        <w:t>vestavku</w:t>
      </w:r>
      <w:proofErr w:type="spellEnd"/>
      <w:r>
        <w:rPr>
          <w:rFonts w:cs="Calibri"/>
          <w:sz w:val="24"/>
          <w:szCs w:val="28"/>
        </w:rPr>
        <w:t xml:space="preserve"> V9, která je tvořena nosnou ocelovou konstrukcí včetně profilu </w:t>
      </w:r>
      <w:r w:rsidRPr="00F5600E">
        <w:rPr>
          <w:rFonts w:cs="Calibri"/>
          <w:sz w:val="24"/>
          <w:szCs w:val="28"/>
        </w:rPr>
        <w:t>HEB240</w:t>
      </w:r>
      <w:r>
        <w:rPr>
          <w:rFonts w:cs="Calibri"/>
          <w:sz w:val="24"/>
          <w:szCs w:val="28"/>
        </w:rPr>
        <w:t xml:space="preserve"> sloužící pro pojezd podvěsného mostového jeřábu. Zde bude instalovaný podvěsný mostový jeřábek, který bude sloužit jako dílenský jeřáb. </w:t>
      </w:r>
    </w:p>
    <w:p w14:paraId="09CBA534" w14:textId="03AB3DD5" w:rsidR="00F5600E" w:rsidRPr="009B1D88" w:rsidRDefault="00E66E5A" w:rsidP="00F5600E">
      <w:pPr>
        <w:rPr>
          <w:rFonts w:cs="Calibri"/>
          <w:b/>
          <w:bCs/>
          <w:sz w:val="24"/>
          <w:szCs w:val="28"/>
        </w:rPr>
      </w:pPr>
      <w:r>
        <w:rPr>
          <w:rFonts w:cs="Calibri"/>
          <w:b/>
          <w:bCs/>
          <w:sz w:val="24"/>
          <w:szCs w:val="28"/>
        </w:rPr>
        <w:t xml:space="preserve">Jeřáb č. 4 - </w:t>
      </w:r>
      <w:r w:rsidR="00F5600E" w:rsidRPr="009B1D88">
        <w:rPr>
          <w:rFonts w:cs="Calibri"/>
          <w:b/>
          <w:bCs/>
          <w:sz w:val="24"/>
          <w:szCs w:val="28"/>
        </w:rPr>
        <w:t>Objekt odolejování</w:t>
      </w:r>
    </w:p>
    <w:p w14:paraId="098279F5" w14:textId="6EA8059D" w:rsidR="00114713" w:rsidRDefault="00114713" w:rsidP="00F5600E">
      <w:pPr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 xml:space="preserve">Jedná se o samostatný objekt SO09, který je tvořen nosnou ocelovou konstrukcí včetně profilu sloužícího pro pojezd mostového jeřábu. Objekt bude sloužit pro čištění chladících vod, kde se předpokládá zvýšená vlhkost a budou zde používány chemikálie. Mostový jeřáb bude sloužit pro servis veškerých instalovaných zařízení. </w:t>
      </w:r>
    </w:p>
    <w:p w14:paraId="47996ECF" w14:textId="797FC3B0" w:rsidR="00D12CD5" w:rsidRPr="009B1D88" w:rsidRDefault="008F6EC4" w:rsidP="00142146">
      <w:pPr>
        <w:jc w:val="both"/>
        <w:rPr>
          <w:rFonts w:cs="Calibri"/>
          <w:b/>
          <w:bCs/>
          <w:sz w:val="24"/>
          <w:szCs w:val="28"/>
        </w:rPr>
      </w:pPr>
      <w:r>
        <w:rPr>
          <w:rFonts w:cs="Calibri"/>
          <w:b/>
          <w:bCs/>
          <w:sz w:val="24"/>
          <w:szCs w:val="28"/>
        </w:rPr>
        <w:t xml:space="preserve">Jeřáb č. 5 - </w:t>
      </w:r>
      <w:r w:rsidR="00D12CD5" w:rsidRPr="009B1D88">
        <w:rPr>
          <w:rFonts w:cs="Calibri"/>
          <w:b/>
          <w:bCs/>
          <w:sz w:val="24"/>
          <w:szCs w:val="28"/>
        </w:rPr>
        <w:t xml:space="preserve">Brusírna hala – hala </w:t>
      </w:r>
      <w:proofErr w:type="spellStart"/>
      <w:r w:rsidR="00D12CD5" w:rsidRPr="009B1D88">
        <w:rPr>
          <w:rFonts w:cs="Calibri"/>
          <w:b/>
          <w:bCs/>
          <w:sz w:val="24"/>
          <w:szCs w:val="28"/>
        </w:rPr>
        <w:t>VaZ</w:t>
      </w:r>
      <w:proofErr w:type="spellEnd"/>
    </w:p>
    <w:p w14:paraId="22020251" w14:textId="6888CEED" w:rsidR="00D12CD5" w:rsidRDefault="00D12CD5" w:rsidP="00142146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 xml:space="preserve">Jedná se o dílnu ve stávající hale </w:t>
      </w:r>
      <w:proofErr w:type="spellStart"/>
      <w:r>
        <w:rPr>
          <w:rFonts w:cs="Calibri"/>
          <w:sz w:val="24"/>
          <w:szCs w:val="28"/>
        </w:rPr>
        <w:t>VaZ</w:t>
      </w:r>
      <w:proofErr w:type="spellEnd"/>
      <w:r>
        <w:rPr>
          <w:rFonts w:cs="Calibri"/>
          <w:sz w:val="24"/>
          <w:szCs w:val="28"/>
        </w:rPr>
        <w:t xml:space="preserve">, kde probíhá broušení a servis licích a válcovacích válců. Bude zde instalovaný otočný jeřáb, který bude sloužit pro obsluhu nové brusky.  </w:t>
      </w:r>
    </w:p>
    <w:p w14:paraId="0BD15D4D" w14:textId="77777777" w:rsidR="00D12CD5" w:rsidRDefault="00D12CD5" w:rsidP="00142146">
      <w:pPr>
        <w:jc w:val="both"/>
        <w:rPr>
          <w:rFonts w:cs="Calibri"/>
          <w:sz w:val="24"/>
          <w:szCs w:val="28"/>
        </w:rPr>
      </w:pPr>
    </w:p>
    <w:p w14:paraId="3C9A2852" w14:textId="643CCEAB" w:rsidR="00733369" w:rsidRDefault="00F5600E" w:rsidP="00142146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lastRenderedPageBreak/>
        <w:t>Servisní kladkostroje pro most</w:t>
      </w:r>
      <w:r w:rsidR="00114713">
        <w:rPr>
          <w:rFonts w:cs="Calibri"/>
          <w:sz w:val="24"/>
          <w:szCs w:val="28"/>
        </w:rPr>
        <w:t>o</w:t>
      </w:r>
      <w:r>
        <w:rPr>
          <w:rFonts w:cs="Calibri"/>
          <w:sz w:val="24"/>
          <w:szCs w:val="28"/>
        </w:rPr>
        <w:t xml:space="preserve">vé jeřáby na hale </w:t>
      </w:r>
      <w:proofErr w:type="spellStart"/>
      <w:r>
        <w:rPr>
          <w:rFonts w:cs="Calibri"/>
          <w:sz w:val="24"/>
          <w:szCs w:val="28"/>
        </w:rPr>
        <w:t>TaO</w:t>
      </w:r>
      <w:proofErr w:type="spellEnd"/>
    </w:p>
    <w:p w14:paraId="42CA3962" w14:textId="77777777" w:rsidR="009903BD" w:rsidRDefault="009903BD" w:rsidP="00142146">
      <w:pPr>
        <w:jc w:val="both"/>
        <w:rPr>
          <w:rFonts w:cs="Calibri"/>
          <w:b/>
          <w:bCs/>
          <w:sz w:val="24"/>
          <w:szCs w:val="28"/>
        </w:rPr>
      </w:pPr>
    </w:p>
    <w:p w14:paraId="65A878C3" w14:textId="11F36DDC" w:rsidR="00F447D8" w:rsidRPr="00E72616" w:rsidRDefault="00114713" w:rsidP="00142146">
      <w:pPr>
        <w:jc w:val="both"/>
        <w:rPr>
          <w:rFonts w:cs="Calibri"/>
          <w:b/>
          <w:bCs/>
          <w:sz w:val="24"/>
          <w:szCs w:val="28"/>
        </w:rPr>
      </w:pPr>
      <w:r>
        <w:rPr>
          <w:rFonts w:cs="Calibri"/>
          <w:b/>
          <w:bCs/>
          <w:sz w:val="24"/>
          <w:szCs w:val="28"/>
        </w:rPr>
        <w:t>V</w:t>
      </w:r>
      <w:r w:rsidR="00F447D8" w:rsidRPr="00E72616">
        <w:rPr>
          <w:rFonts w:cs="Calibri"/>
          <w:b/>
          <w:bCs/>
          <w:sz w:val="24"/>
          <w:szCs w:val="28"/>
        </w:rPr>
        <w:t xml:space="preserve">šechny mostové jeřáby musí splňovat následující </w:t>
      </w:r>
      <w:r w:rsidR="00AD5BEE" w:rsidRPr="00E72616">
        <w:rPr>
          <w:rFonts w:cs="Calibri"/>
          <w:b/>
          <w:bCs/>
          <w:sz w:val="24"/>
          <w:szCs w:val="28"/>
        </w:rPr>
        <w:t>kritéria</w:t>
      </w:r>
      <w:r w:rsidR="00F447D8" w:rsidRPr="00E72616">
        <w:rPr>
          <w:rFonts w:cs="Calibri"/>
          <w:b/>
          <w:bCs/>
          <w:sz w:val="24"/>
          <w:szCs w:val="28"/>
        </w:rPr>
        <w:t>:</w:t>
      </w:r>
    </w:p>
    <w:p w14:paraId="749A489E" w14:textId="23B0C28D" w:rsidR="00263DD4" w:rsidRPr="00E72616" w:rsidRDefault="00F447D8" w:rsidP="000902EC">
      <w:pPr>
        <w:ind w:firstLine="360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a)</w:t>
      </w:r>
      <w:r w:rsidR="00925286" w:rsidRPr="00E72616">
        <w:rPr>
          <w:rFonts w:cs="Calibri"/>
          <w:sz w:val="24"/>
          <w:szCs w:val="28"/>
        </w:rPr>
        <w:t xml:space="preserve"> budou pracovat </w:t>
      </w:r>
      <w:r w:rsidR="00114713">
        <w:rPr>
          <w:rFonts w:cs="Calibri"/>
          <w:sz w:val="24"/>
          <w:szCs w:val="28"/>
        </w:rPr>
        <w:t>pro zajištění a servis</w:t>
      </w:r>
      <w:r w:rsidR="00925286" w:rsidRPr="00E72616">
        <w:rPr>
          <w:rFonts w:cs="Calibri"/>
          <w:sz w:val="24"/>
          <w:szCs w:val="28"/>
        </w:rPr>
        <w:t> nepřetržité</w:t>
      </w:r>
      <w:r w:rsidR="00114713">
        <w:rPr>
          <w:rFonts w:cs="Calibri"/>
          <w:sz w:val="24"/>
          <w:szCs w:val="28"/>
        </w:rPr>
        <w:t>ho</w:t>
      </w:r>
      <w:r w:rsidR="00925286" w:rsidRPr="00E72616">
        <w:rPr>
          <w:rFonts w:cs="Calibri"/>
          <w:sz w:val="24"/>
          <w:szCs w:val="28"/>
        </w:rPr>
        <w:t xml:space="preserve"> hutní</w:t>
      </w:r>
      <w:r w:rsidR="00114713">
        <w:rPr>
          <w:rFonts w:cs="Calibri"/>
          <w:sz w:val="24"/>
          <w:szCs w:val="28"/>
        </w:rPr>
        <w:t>ho</w:t>
      </w:r>
      <w:r w:rsidR="00925286" w:rsidRPr="00E72616">
        <w:rPr>
          <w:rFonts w:cs="Calibri"/>
          <w:sz w:val="24"/>
          <w:szCs w:val="28"/>
        </w:rPr>
        <w:t xml:space="preserve"> provozu</w:t>
      </w:r>
      <w:r w:rsidR="009B1D88">
        <w:rPr>
          <w:rFonts w:cs="Calibri"/>
          <w:sz w:val="24"/>
          <w:szCs w:val="28"/>
        </w:rPr>
        <w:t>,</w:t>
      </w:r>
    </w:p>
    <w:p w14:paraId="5DE0CFE8" w14:textId="5DB56204" w:rsidR="00A965F7" w:rsidRPr="00E72616" w:rsidRDefault="000902EC" w:rsidP="00A965F7">
      <w:pPr>
        <w:ind w:left="360"/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b</w:t>
      </w:r>
      <w:r w:rsidR="00AD5BEE" w:rsidRPr="00E72616">
        <w:rPr>
          <w:rFonts w:cs="Calibri"/>
          <w:sz w:val="24"/>
          <w:szCs w:val="28"/>
        </w:rPr>
        <w:t>) d</w:t>
      </w:r>
      <w:r w:rsidR="00A965F7" w:rsidRPr="00E72616">
        <w:rPr>
          <w:rFonts w:cs="Calibri"/>
          <w:sz w:val="24"/>
          <w:szCs w:val="28"/>
        </w:rPr>
        <w:t>álkové ruční ovládání (RDO) budou od jednoho dodavatele a budou mít rychle vyměnitelnou baterii a rychlou výměnu chipu s</w:t>
      </w:r>
      <w:r w:rsidR="009B1D88">
        <w:rPr>
          <w:rFonts w:cs="Calibri"/>
          <w:sz w:val="24"/>
          <w:szCs w:val="28"/>
        </w:rPr>
        <w:t> </w:t>
      </w:r>
      <w:r w:rsidR="00A965F7" w:rsidRPr="00E72616">
        <w:rPr>
          <w:rFonts w:cs="Calibri"/>
          <w:sz w:val="24"/>
          <w:szCs w:val="28"/>
        </w:rPr>
        <w:t>frekvencí</w:t>
      </w:r>
      <w:r w:rsidR="009B1D88">
        <w:rPr>
          <w:rFonts w:cs="Calibri"/>
          <w:sz w:val="24"/>
          <w:szCs w:val="28"/>
        </w:rPr>
        <w:t>,</w:t>
      </w:r>
    </w:p>
    <w:p w14:paraId="1494D086" w14:textId="0CB35B2D" w:rsidR="00A965F7" w:rsidRDefault="000902EC" w:rsidP="00A965F7">
      <w:pPr>
        <w:ind w:left="360"/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c</w:t>
      </w:r>
      <w:r w:rsidR="00AD5BEE" w:rsidRPr="00E72616">
        <w:rPr>
          <w:rFonts w:cs="Calibri"/>
          <w:sz w:val="24"/>
          <w:szCs w:val="28"/>
        </w:rPr>
        <w:t xml:space="preserve">) </w:t>
      </w:r>
      <w:r w:rsidR="00A965F7" w:rsidRPr="00E72616">
        <w:rPr>
          <w:rFonts w:cs="Calibri"/>
          <w:sz w:val="24"/>
          <w:szCs w:val="28"/>
        </w:rPr>
        <w:t>budou mít v maximální možné míře shodné díl</w:t>
      </w:r>
      <w:r w:rsidR="000F4745" w:rsidRPr="00E72616">
        <w:rPr>
          <w:rFonts w:cs="Calibri"/>
          <w:sz w:val="24"/>
          <w:szCs w:val="28"/>
        </w:rPr>
        <w:t>y</w:t>
      </w:r>
      <w:r w:rsidR="009B1D88">
        <w:rPr>
          <w:rFonts w:cs="Calibri"/>
          <w:sz w:val="24"/>
          <w:szCs w:val="28"/>
        </w:rPr>
        <w:t>,</w:t>
      </w:r>
    </w:p>
    <w:p w14:paraId="1AFB7C3A" w14:textId="5F650B67" w:rsidR="009B1D88" w:rsidRPr="00E72616" w:rsidRDefault="009B1D88" w:rsidP="00A965F7">
      <w:pPr>
        <w:ind w:left="360"/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 xml:space="preserve">d) budou dodány na </w:t>
      </w:r>
      <w:proofErr w:type="gramStart"/>
      <w:r>
        <w:rPr>
          <w:rFonts w:cs="Calibri"/>
          <w:sz w:val="24"/>
          <w:szCs w:val="28"/>
        </w:rPr>
        <w:t>klíč</w:t>
      </w:r>
      <w:proofErr w:type="gramEnd"/>
      <w:r>
        <w:rPr>
          <w:rFonts w:cs="Calibri"/>
          <w:sz w:val="24"/>
          <w:szCs w:val="28"/>
        </w:rPr>
        <w:t xml:space="preserve"> tj. včetně dopravy, montáže, zkoušek, protokolu TIČR, zkušebních břemen, napájení ukončeného hlavním uzamykatelným vypínačem.</w:t>
      </w:r>
    </w:p>
    <w:p w14:paraId="73943B73" w14:textId="77777777" w:rsidR="00016F0F" w:rsidRPr="00E72616" w:rsidRDefault="00016F0F" w:rsidP="009D6F0A">
      <w:pPr>
        <w:ind w:firstLine="360"/>
        <w:jc w:val="both"/>
        <w:rPr>
          <w:rFonts w:cs="Calibri"/>
          <w:sz w:val="24"/>
          <w:szCs w:val="28"/>
        </w:rPr>
      </w:pPr>
    </w:p>
    <w:p w14:paraId="18B9A30A" w14:textId="77777777" w:rsidR="007772BB" w:rsidRPr="00E72616" w:rsidRDefault="001A4E25" w:rsidP="009219ED">
      <w:pPr>
        <w:numPr>
          <w:ilvl w:val="0"/>
          <w:numId w:val="10"/>
        </w:numPr>
        <w:jc w:val="both"/>
        <w:rPr>
          <w:rFonts w:cs="Calibri"/>
          <w:b/>
          <w:sz w:val="28"/>
          <w:szCs w:val="32"/>
        </w:rPr>
      </w:pPr>
      <w:r w:rsidRPr="00E72616">
        <w:rPr>
          <w:rFonts w:cs="Calibri"/>
          <w:b/>
          <w:sz w:val="28"/>
          <w:szCs w:val="32"/>
        </w:rPr>
        <w:br w:type="page"/>
      </w:r>
      <w:r w:rsidR="007772BB" w:rsidRPr="00E72616">
        <w:rPr>
          <w:rFonts w:cs="Calibri"/>
          <w:b/>
          <w:sz w:val="28"/>
          <w:szCs w:val="32"/>
        </w:rPr>
        <w:lastRenderedPageBreak/>
        <w:t>Technická specifikace</w:t>
      </w:r>
    </w:p>
    <w:p w14:paraId="260A7E57" w14:textId="4A40A8A1" w:rsidR="000902EC" w:rsidRDefault="00340FBB" w:rsidP="000902EC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b/>
          <w:bCs/>
          <w:sz w:val="24"/>
          <w:szCs w:val="28"/>
          <w:u w:val="single"/>
        </w:rPr>
        <w:t>2</w:t>
      </w:r>
      <w:r w:rsidR="00FC204A" w:rsidRPr="00E72616">
        <w:rPr>
          <w:rFonts w:cs="Calibri"/>
          <w:b/>
          <w:bCs/>
          <w:sz w:val="24"/>
          <w:szCs w:val="28"/>
          <w:u w:val="single"/>
        </w:rPr>
        <w:t>.1 Technická specifikace</w:t>
      </w:r>
      <w:r w:rsidR="00B453C7" w:rsidRPr="00E72616">
        <w:rPr>
          <w:rFonts w:cs="Calibri"/>
          <w:b/>
          <w:bCs/>
          <w:sz w:val="24"/>
          <w:szCs w:val="28"/>
          <w:u w:val="single"/>
        </w:rPr>
        <w:t xml:space="preserve"> jeřábu</w:t>
      </w:r>
      <w:r w:rsidR="009B1D88">
        <w:rPr>
          <w:rFonts w:cs="Calibri"/>
          <w:b/>
          <w:bCs/>
          <w:sz w:val="24"/>
          <w:szCs w:val="28"/>
          <w:u w:val="single"/>
        </w:rPr>
        <w:t xml:space="preserve"> č</w:t>
      </w:r>
      <w:r w:rsidR="006E14BC">
        <w:rPr>
          <w:rFonts w:cs="Calibri"/>
          <w:b/>
          <w:bCs/>
          <w:sz w:val="24"/>
          <w:szCs w:val="28"/>
          <w:u w:val="single"/>
        </w:rPr>
        <w:t xml:space="preserve">. </w:t>
      </w:r>
      <w:r w:rsidR="009B1D88">
        <w:rPr>
          <w:rFonts w:cs="Calibri"/>
          <w:b/>
          <w:bCs/>
          <w:sz w:val="24"/>
          <w:szCs w:val="28"/>
          <w:u w:val="single"/>
        </w:rPr>
        <w:t>1</w:t>
      </w:r>
      <w:r w:rsidR="00742B31" w:rsidRPr="00E72616">
        <w:rPr>
          <w:rFonts w:cs="Calibri"/>
          <w:b/>
          <w:bCs/>
          <w:sz w:val="24"/>
          <w:szCs w:val="28"/>
          <w:u w:val="single"/>
        </w:rPr>
        <w:t xml:space="preserve"> </w:t>
      </w:r>
      <w:r w:rsidR="000902EC">
        <w:rPr>
          <w:rFonts w:cs="Calibri"/>
          <w:b/>
          <w:bCs/>
          <w:sz w:val="24"/>
          <w:szCs w:val="28"/>
          <w:u w:val="single"/>
        </w:rPr>
        <w:t xml:space="preserve">pro </w:t>
      </w:r>
      <w:proofErr w:type="spellStart"/>
      <w:r w:rsidR="000902EC" w:rsidRPr="000902EC">
        <w:rPr>
          <w:rFonts w:cs="Calibri"/>
          <w:b/>
          <w:bCs/>
          <w:sz w:val="24"/>
          <w:szCs w:val="28"/>
          <w:u w:val="single"/>
        </w:rPr>
        <w:t>Mouldshop</w:t>
      </w:r>
      <w:proofErr w:type="spellEnd"/>
      <w:r w:rsidR="000902EC" w:rsidRPr="000902EC">
        <w:rPr>
          <w:rFonts w:cs="Calibri"/>
          <w:b/>
          <w:bCs/>
          <w:sz w:val="24"/>
          <w:szCs w:val="28"/>
          <w:u w:val="single"/>
        </w:rPr>
        <w:t xml:space="preserve"> – </w:t>
      </w:r>
      <w:proofErr w:type="spellStart"/>
      <w:r w:rsidR="000902EC" w:rsidRPr="000902EC">
        <w:rPr>
          <w:rFonts w:cs="Calibri"/>
          <w:b/>
          <w:bCs/>
          <w:sz w:val="24"/>
          <w:szCs w:val="28"/>
          <w:u w:val="single"/>
        </w:rPr>
        <w:t>Vestavek</w:t>
      </w:r>
      <w:proofErr w:type="spellEnd"/>
      <w:r w:rsidR="000902EC" w:rsidRPr="000902EC">
        <w:rPr>
          <w:rFonts w:cs="Calibri"/>
          <w:b/>
          <w:bCs/>
          <w:sz w:val="24"/>
          <w:szCs w:val="28"/>
          <w:u w:val="single"/>
        </w:rPr>
        <w:t xml:space="preserve"> V2</w:t>
      </w:r>
    </w:p>
    <w:p w14:paraId="4AAA54E0" w14:textId="2F38FF16" w:rsidR="005B4FE5" w:rsidRDefault="005B4FE5" w:rsidP="00FC204A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Typ: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podvěsný mostový</w:t>
      </w:r>
      <w:r w:rsidR="007422E5">
        <w:rPr>
          <w:rFonts w:cs="Calibri"/>
          <w:sz w:val="24"/>
          <w:szCs w:val="28"/>
        </w:rPr>
        <w:t xml:space="preserve"> </w:t>
      </w:r>
      <w:proofErr w:type="spellStart"/>
      <w:r w:rsidR="007422E5">
        <w:rPr>
          <w:rFonts w:cs="Calibri"/>
          <w:sz w:val="24"/>
          <w:szCs w:val="28"/>
        </w:rPr>
        <w:t>jednonosník</w:t>
      </w:r>
      <w:proofErr w:type="spellEnd"/>
    </w:p>
    <w:p w14:paraId="1D37F057" w14:textId="389EAE3C" w:rsidR="00F46239" w:rsidRDefault="00F46239" w:rsidP="00F46239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Profil kolejnice: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 xml:space="preserve">2 x HEA180 </w:t>
      </w:r>
    </w:p>
    <w:p w14:paraId="21F72269" w14:textId="3A8EF2F6" w:rsidR="00C24BFF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Nosnost: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 w:rsidR="009903BD">
        <w:rPr>
          <w:rFonts w:cs="Calibri"/>
          <w:sz w:val="24"/>
          <w:szCs w:val="28"/>
        </w:rPr>
        <w:t>3 000 kg</w:t>
      </w:r>
      <w:r w:rsidR="00925286" w:rsidRPr="00E72616">
        <w:rPr>
          <w:rFonts w:cs="Calibri"/>
          <w:sz w:val="24"/>
          <w:szCs w:val="28"/>
        </w:rPr>
        <w:t xml:space="preserve"> </w:t>
      </w:r>
    </w:p>
    <w:p w14:paraId="2D4705B5" w14:textId="190BA5EE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Rozpětí: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 w:rsidR="009903BD">
        <w:rPr>
          <w:rFonts w:cs="Calibri"/>
          <w:sz w:val="24"/>
          <w:szCs w:val="28"/>
        </w:rPr>
        <w:t>10</w:t>
      </w:r>
      <w:r w:rsidR="00CF5C32" w:rsidRPr="00E72616">
        <w:rPr>
          <w:rFonts w:cs="Calibri"/>
          <w:sz w:val="24"/>
          <w:szCs w:val="28"/>
        </w:rPr>
        <w:t>,4</w:t>
      </w:r>
      <w:r w:rsidRPr="00E72616">
        <w:rPr>
          <w:rFonts w:cs="Calibri"/>
          <w:sz w:val="24"/>
          <w:szCs w:val="28"/>
        </w:rPr>
        <w:t xml:space="preserve"> m</w:t>
      </w:r>
    </w:p>
    <w:p w14:paraId="1B165D4B" w14:textId="6EE957C7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Výška zdvihu: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 w:rsidR="009903BD">
        <w:rPr>
          <w:rFonts w:cs="Calibri"/>
          <w:sz w:val="24"/>
          <w:szCs w:val="28"/>
        </w:rPr>
        <w:t>5</w:t>
      </w:r>
      <w:r w:rsidRPr="00E72616">
        <w:rPr>
          <w:rFonts w:cs="Calibri"/>
          <w:sz w:val="24"/>
          <w:szCs w:val="28"/>
        </w:rPr>
        <w:t xml:space="preserve"> m</w:t>
      </w:r>
    </w:p>
    <w:p w14:paraId="4405CF4D" w14:textId="08D94F9A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zdvihu:</w:t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 w:rsidR="00387193">
        <w:rPr>
          <w:rFonts w:cs="Calibri"/>
          <w:sz w:val="24"/>
          <w:szCs w:val="28"/>
        </w:rPr>
        <w:t>0</w:t>
      </w:r>
      <w:r w:rsidR="005B4FE5">
        <w:rPr>
          <w:rFonts w:cs="Calibri"/>
          <w:sz w:val="24"/>
          <w:szCs w:val="28"/>
        </w:rPr>
        <w:t>,8</w:t>
      </w:r>
      <w:r w:rsidR="00387193" w:rsidRPr="00E72616">
        <w:rPr>
          <w:rFonts w:cs="Calibri"/>
          <w:sz w:val="24"/>
          <w:szCs w:val="28"/>
        </w:rPr>
        <w:t xml:space="preserve"> </w:t>
      </w:r>
      <w:r w:rsidR="005B4FE5">
        <w:rPr>
          <w:rFonts w:cs="Calibri"/>
          <w:sz w:val="24"/>
          <w:szCs w:val="28"/>
        </w:rPr>
        <w:t xml:space="preserve">/ </w:t>
      </w:r>
      <w:r w:rsidR="00387193">
        <w:rPr>
          <w:rFonts w:cs="Calibri"/>
          <w:sz w:val="24"/>
          <w:szCs w:val="28"/>
        </w:rPr>
        <w:t>5</w:t>
      </w:r>
      <w:r w:rsidR="00387193" w:rsidRPr="00E72616">
        <w:rPr>
          <w:rFonts w:cs="Calibri"/>
          <w:sz w:val="24"/>
          <w:szCs w:val="28"/>
        </w:rPr>
        <w:t xml:space="preserve"> </w:t>
      </w:r>
      <w:r w:rsidRPr="00E72616">
        <w:rPr>
          <w:rFonts w:cs="Calibri"/>
          <w:sz w:val="24"/>
          <w:szCs w:val="28"/>
        </w:rPr>
        <w:t>m/min</w:t>
      </w:r>
    </w:p>
    <w:p w14:paraId="2DEE9AA2" w14:textId="13CF866A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kočky:</w:t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proofErr w:type="gramStart"/>
      <w:r w:rsidR="00387193">
        <w:rPr>
          <w:rFonts w:cs="Calibri"/>
          <w:sz w:val="24"/>
          <w:szCs w:val="28"/>
        </w:rPr>
        <w:t>0</w:t>
      </w:r>
      <w:r w:rsidRPr="00E72616">
        <w:rPr>
          <w:rFonts w:cs="Calibri"/>
          <w:sz w:val="24"/>
          <w:szCs w:val="28"/>
        </w:rPr>
        <w:t xml:space="preserve"> – 2</w:t>
      </w:r>
      <w:r w:rsidR="00CF5C32" w:rsidRPr="00E72616">
        <w:rPr>
          <w:rFonts w:cs="Calibri"/>
          <w:sz w:val="24"/>
          <w:szCs w:val="28"/>
        </w:rPr>
        <w:t>0</w:t>
      </w:r>
      <w:proofErr w:type="gramEnd"/>
      <w:r w:rsidRPr="00E72616">
        <w:rPr>
          <w:rFonts w:cs="Calibri"/>
          <w:sz w:val="24"/>
          <w:szCs w:val="28"/>
        </w:rPr>
        <w:t xml:space="preserve"> m/min</w:t>
      </w:r>
    </w:p>
    <w:p w14:paraId="35AF14A4" w14:textId="1B643E37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mostu:</w:t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proofErr w:type="gramStart"/>
      <w:r w:rsidR="00387193">
        <w:rPr>
          <w:rFonts w:cs="Calibri"/>
          <w:sz w:val="24"/>
          <w:szCs w:val="28"/>
        </w:rPr>
        <w:t>0</w:t>
      </w:r>
      <w:r w:rsidRPr="00E72616">
        <w:rPr>
          <w:rFonts w:cs="Calibri"/>
          <w:sz w:val="24"/>
          <w:szCs w:val="28"/>
        </w:rPr>
        <w:t xml:space="preserve"> – </w:t>
      </w:r>
      <w:r w:rsidR="00E5478F">
        <w:rPr>
          <w:rFonts w:cs="Calibri"/>
          <w:sz w:val="24"/>
          <w:szCs w:val="28"/>
        </w:rPr>
        <w:t>20</w:t>
      </w:r>
      <w:proofErr w:type="gramEnd"/>
      <w:r w:rsidRPr="00E72616">
        <w:rPr>
          <w:rFonts w:cs="Calibri"/>
          <w:sz w:val="24"/>
          <w:szCs w:val="28"/>
        </w:rPr>
        <w:t xml:space="preserve"> m/min</w:t>
      </w:r>
    </w:p>
    <w:p w14:paraId="18B79E9D" w14:textId="6FB3962D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Délka dráhy: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 w:rsidR="005B4FE5">
        <w:rPr>
          <w:rFonts w:cs="Calibri"/>
          <w:sz w:val="24"/>
          <w:szCs w:val="28"/>
        </w:rPr>
        <w:t>9,5</w:t>
      </w:r>
      <w:r w:rsidR="00387193">
        <w:rPr>
          <w:rFonts w:cs="Calibri"/>
          <w:sz w:val="24"/>
          <w:szCs w:val="28"/>
        </w:rPr>
        <w:t xml:space="preserve"> </w:t>
      </w:r>
      <w:r w:rsidRPr="00E72616">
        <w:rPr>
          <w:rFonts w:cs="Calibri"/>
          <w:sz w:val="24"/>
          <w:szCs w:val="28"/>
        </w:rPr>
        <w:t>m</w:t>
      </w:r>
    </w:p>
    <w:p w14:paraId="574CA801" w14:textId="57952027" w:rsidR="00FC204A" w:rsidRPr="00E72616" w:rsidRDefault="00FC204A" w:rsidP="00832026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Napájecí napětí:</w:t>
      </w:r>
      <w:r w:rsidRPr="00E72616">
        <w:rPr>
          <w:rFonts w:cs="Calibri"/>
          <w:sz w:val="24"/>
          <w:szCs w:val="28"/>
        </w:rPr>
        <w:tab/>
      </w:r>
      <w:r w:rsidR="00C24BFF" w:rsidRPr="00E72616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>3x400/230 V </w:t>
      </w:r>
      <w:proofErr w:type="gramStart"/>
      <w:r w:rsidRPr="00E72616">
        <w:rPr>
          <w:rFonts w:cs="Calibri"/>
          <w:sz w:val="24"/>
          <w:szCs w:val="28"/>
        </w:rPr>
        <w:t>50Hz</w:t>
      </w:r>
      <w:proofErr w:type="gramEnd"/>
    </w:p>
    <w:p w14:paraId="32D60655" w14:textId="73A96C04" w:rsidR="00C045ED" w:rsidRPr="00E72616" w:rsidRDefault="00FC204A" w:rsidP="00784977">
      <w:pPr>
        <w:ind w:left="3540" w:hanging="3540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Prostředí jeřábu:</w:t>
      </w:r>
      <w:r w:rsidRPr="00E72616">
        <w:rPr>
          <w:rFonts w:cs="Calibri"/>
          <w:sz w:val="24"/>
          <w:szCs w:val="28"/>
        </w:rPr>
        <w:tab/>
        <w:t>krytá hala, normální, teplota prostředí -</w:t>
      </w:r>
      <w:proofErr w:type="gramStart"/>
      <w:r w:rsidRPr="00E72616">
        <w:rPr>
          <w:rFonts w:cs="Calibri"/>
          <w:sz w:val="24"/>
          <w:szCs w:val="28"/>
        </w:rPr>
        <w:t>5°C</w:t>
      </w:r>
      <w:proofErr w:type="gramEnd"/>
      <w:r w:rsidRPr="00E72616">
        <w:rPr>
          <w:rFonts w:cs="Calibri"/>
          <w:sz w:val="24"/>
          <w:szCs w:val="28"/>
        </w:rPr>
        <w:t xml:space="preserve"> až +</w:t>
      </w:r>
      <w:proofErr w:type="gramStart"/>
      <w:r w:rsidR="00CF5C32" w:rsidRPr="00E72616">
        <w:rPr>
          <w:rFonts w:cs="Calibri"/>
          <w:sz w:val="24"/>
          <w:szCs w:val="28"/>
        </w:rPr>
        <w:t>40</w:t>
      </w:r>
      <w:r w:rsidRPr="00E72616">
        <w:rPr>
          <w:rFonts w:cs="Calibri"/>
          <w:sz w:val="24"/>
          <w:szCs w:val="28"/>
        </w:rPr>
        <w:t>°C</w:t>
      </w:r>
      <w:proofErr w:type="gramEnd"/>
      <w:r w:rsidR="00263DD4" w:rsidRPr="00E72616">
        <w:rPr>
          <w:rFonts w:cs="Calibri"/>
          <w:sz w:val="24"/>
          <w:szCs w:val="28"/>
        </w:rPr>
        <w:t>, lehká prašnost (vodiví prach)</w:t>
      </w:r>
    </w:p>
    <w:p w14:paraId="57BDA7CB" w14:textId="77777777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Ovládání:</w:t>
      </w:r>
    </w:p>
    <w:p w14:paraId="21DB0A70" w14:textId="6C5BEEE4" w:rsidR="00FC204A" w:rsidRPr="00E72616" w:rsidRDefault="00FC204A" w:rsidP="00784977">
      <w:pPr>
        <w:numPr>
          <w:ilvl w:val="0"/>
          <w:numId w:val="13"/>
        </w:numPr>
        <w:ind w:left="3544" w:hanging="425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 xml:space="preserve">dálkové ruční ovládání (RDO) – </w:t>
      </w:r>
      <w:r w:rsidR="00784977">
        <w:rPr>
          <w:rFonts w:cs="Calibri"/>
          <w:sz w:val="24"/>
          <w:szCs w:val="28"/>
        </w:rPr>
        <w:t xml:space="preserve">tlačítkový </w:t>
      </w:r>
      <w:r w:rsidR="00CE0E46" w:rsidRPr="00E72616">
        <w:rPr>
          <w:rFonts w:cs="Calibri"/>
          <w:sz w:val="24"/>
          <w:szCs w:val="28"/>
        </w:rPr>
        <w:t>ovladač</w:t>
      </w:r>
      <w:r w:rsidR="004E5C27" w:rsidRPr="00E72616">
        <w:rPr>
          <w:rFonts w:cs="Calibri"/>
          <w:sz w:val="24"/>
          <w:szCs w:val="28"/>
        </w:rPr>
        <w:t>,</w:t>
      </w:r>
    </w:p>
    <w:p w14:paraId="6B2C2F8B" w14:textId="77777777" w:rsidR="001A4E25" w:rsidRPr="00E72616" w:rsidRDefault="001A4E25" w:rsidP="00784977">
      <w:pPr>
        <w:numPr>
          <w:ilvl w:val="0"/>
          <w:numId w:val="13"/>
        </w:numPr>
        <w:ind w:left="3544" w:hanging="425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náhradní RDO ve stejné specifikaci,</w:t>
      </w:r>
    </w:p>
    <w:p w14:paraId="37671134" w14:textId="77777777" w:rsidR="00FC204A" w:rsidRPr="00E72616" w:rsidRDefault="00142146" w:rsidP="00784977">
      <w:pPr>
        <w:numPr>
          <w:ilvl w:val="0"/>
          <w:numId w:val="13"/>
        </w:numPr>
        <w:ind w:left="3544" w:hanging="425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místní – tlačítkovým</w:t>
      </w:r>
      <w:r w:rsidR="00FC204A" w:rsidRPr="00E72616">
        <w:rPr>
          <w:rFonts w:cs="Calibri"/>
          <w:sz w:val="24"/>
          <w:szCs w:val="28"/>
        </w:rPr>
        <w:t xml:space="preserve"> ovladačem (na kabelu) umístěném na jeřábu.</w:t>
      </w:r>
    </w:p>
    <w:p w14:paraId="080BD661" w14:textId="15339AC6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Typ háku: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387193">
        <w:rPr>
          <w:rFonts w:cs="Calibri"/>
          <w:sz w:val="24"/>
          <w:szCs w:val="28"/>
        </w:rPr>
        <w:tab/>
      </w:r>
      <w:r w:rsidR="00784977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>jednoduchý</w:t>
      </w:r>
    </w:p>
    <w:p w14:paraId="2FD01DB0" w14:textId="77C5596B" w:rsidR="00387193" w:rsidRPr="00E72616" w:rsidRDefault="00387193" w:rsidP="00387193">
      <w:pPr>
        <w:jc w:val="both"/>
        <w:rPr>
          <w:rFonts w:cs="Calibri"/>
          <w:b/>
          <w:sz w:val="24"/>
          <w:szCs w:val="28"/>
        </w:rPr>
      </w:pPr>
      <w:r w:rsidRPr="00E72616">
        <w:rPr>
          <w:rFonts w:cs="Calibri"/>
          <w:sz w:val="24"/>
          <w:szCs w:val="28"/>
        </w:rPr>
        <w:t>Zařazení: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b/>
          <w:sz w:val="24"/>
          <w:szCs w:val="28"/>
        </w:rPr>
        <w:t xml:space="preserve"> </w:t>
      </w:r>
      <w:r>
        <w:rPr>
          <w:rFonts w:cs="Calibri"/>
          <w:b/>
          <w:sz w:val="24"/>
          <w:szCs w:val="28"/>
        </w:rPr>
        <w:tab/>
      </w:r>
      <w:r w:rsidR="00784977">
        <w:rPr>
          <w:rFonts w:cs="Calibri"/>
          <w:b/>
          <w:sz w:val="24"/>
          <w:szCs w:val="28"/>
        </w:rPr>
        <w:tab/>
      </w:r>
      <w:r w:rsidRPr="00E72616">
        <w:rPr>
          <w:rFonts w:cs="Calibri"/>
          <w:b/>
          <w:sz w:val="24"/>
          <w:szCs w:val="28"/>
        </w:rPr>
        <w:t>M</w:t>
      </w:r>
      <w:r>
        <w:rPr>
          <w:rFonts w:cs="Calibri"/>
          <w:b/>
          <w:sz w:val="24"/>
          <w:szCs w:val="28"/>
        </w:rPr>
        <w:t>5</w:t>
      </w:r>
      <w:r w:rsidRPr="00E72616">
        <w:rPr>
          <w:rFonts w:cs="Calibri"/>
          <w:b/>
          <w:sz w:val="24"/>
          <w:szCs w:val="28"/>
        </w:rPr>
        <w:t xml:space="preserve">. </w:t>
      </w:r>
    </w:p>
    <w:p w14:paraId="3785ECEC" w14:textId="20C5D888" w:rsidR="00CC08C2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Jeřáb bude pracovat v</w:t>
      </w:r>
      <w:r w:rsidR="000902EC">
        <w:rPr>
          <w:rFonts w:cs="Calibri"/>
          <w:sz w:val="24"/>
          <w:szCs w:val="28"/>
        </w:rPr>
        <w:t xml:space="preserve"> dílně</w:t>
      </w:r>
      <w:r w:rsidRPr="00E72616">
        <w:rPr>
          <w:rFonts w:cs="Calibri"/>
          <w:sz w:val="24"/>
          <w:szCs w:val="28"/>
        </w:rPr>
        <w:t> </w:t>
      </w:r>
      <w:r w:rsidR="000902EC">
        <w:rPr>
          <w:rFonts w:cs="Calibri"/>
          <w:sz w:val="24"/>
          <w:szCs w:val="28"/>
        </w:rPr>
        <w:t xml:space="preserve">pro </w:t>
      </w:r>
      <w:r w:rsidRPr="00E72616">
        <w:rPr>
          <w:rFonts w:cs="Calibri"/>
          <w:sz w:val="24"/>
          <w:szCs w:val="28"/>
        </w:rPr>
        <w:t>nepřetržit</w:t>
      </w:r>
      <w:r w:rsidR="000902EC">
        <w:rPr>
          <w:rFonts w:cs="Calibri"/>
          <w:sz w:val="24"/>
          <w:szCs w:val="28"/>
        </w:rPr>
        <w:t>ý</w:t>
      </w:r>
      <w:r w:rsidRPr="00E72616">
        <w:rPr>
          <w:rFonts w:cs="Calibri"/>
          <w:sz w:val="24"/>
          <w:szCs w:val="28"/>
        </w:rPr>
        <w:t xml:space="preserve"> provoz hutního průmyslu</w:t>
      </w:r>
      <w:r w:rsidR="00CC08C2" w:rsidRPr="00E72616">
        <w:rPr>
          <w:rFonts w:cs="Calibri"/>
          <w:sz w:val="24"/>
          <w:szCs w:val="28"/>
        </w:rPr>
        <w:t>.</w:t>
      </w:r>
    </w:p>
    <w:p w14:paraId="61F69BEF" w14:textId="16D5D116" w:rsidR="00FC204A" w:rsidRPr="00E72616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Způsob montáže</w:t>
      </w:r>
      <w:r w:rsidR="00AF4357" w:rsidRPr="00E72616">
        <w:rPr>
          <w:rFonts w:cs="Calibri"/>
          <w:sz w:val="24"/>
          <w:szCs w:val="28"/>
        </w:rPr>
        <w:t xml:space="preserve"> pomocí autojeřábů</w:t>
      </w:r>
      <w:r w:rsidR="000902EC">
        <w:rPr>
          <w:rFonts w:cs="Calibri"/>
          <w:sz w:val="24"/>
          <w:szCs w:val="28"/>
        </w:rPr>
        <w:t xml:space="preserve"> nebo jiné manipulační techniky. Montáž bude probíhat současně s montáží technologie</w:t>
      </w:r>
      <w:r w:rsidR="00F46239">
        <w:rPr>
          <w:rFonts w:cs="Calibri"/>
          <w:sz w:val="24"/>
          <w:szCs w:val="28"/>
        </w:rPr>
        <w:t xml:space="preserve"> na hale </w:t>
      </w:r>
      <w:proofErr w:type="spellStart"/>
      <w:r w:rsidR="00F46239">
        <w:rPr>
          <w:rFonts w:cs="Calibri"/>
          <w:sz w:val="24"/>
          <w:szCs w:val="28"/>
        </w:rPr>
        <w:t>TaO</w:t>
      </w:r>
      <w:proofErr w:type="spellEnd"/>
      <w:r w:rsidR="000902EC">
        <w:rPr>
          <w:rFonts w:cs="Calibri"/>
          <w:sz w:val="24"/>
          <w:szCs w:val="28"/>
        </w:rPr>
        <w:t>.</w:t>
      </w:r>
    </w:p>
    <w:p w14:paraId="4CC91A55" w14:textId="264FE5E6" w:rsidR="00FC204A" w:rsidRDefault="00FC204A" w:rsidP="00FC204A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lastRenderedPageBreak/>
        <w:t>Napájení jeřábu – součástí dodávky bude systém napájení jeřáb</w:t>
      </w:r>
      <w:r w:rsidR="00B453C7" w:rsidRPr="00E72616">
        <w:rPr>
          <w:rFonts w:cs="Calibri"/>
          <w:sz w:val="24"/>
          <w:szCs w:val="28"/>
        </w:rPr>
        <w:t>ů</w:t>
      </w:r>
      <w:r w:rsidRPr="00E72616">
        <w:rPr>
          <w:rFonts w:cs="Calibri"/>
          <w:sz w:val="24"/>
          <w:szCs w:val="28"/>
        </w:rPr>
        <w:t xml:space="preserve"> (</w:t>
      </w:r>
      <w:r w:rsidR="00A965F7" w:rsidRPr="00E72616">
        <w:rPr>
          <w:rFonts w:cs="Calibri"/>
          <w:sz w:val="24"/>
          <w:szCs w:val="28"/>
        </w:rPr>
        <w:t xml:space="preserve">kryté napájecí </w:t>
      </w:r>
      <w:r w:rsidRPr="00E72616">
        <w:rPr>
          <w:rFonts w:cs="Calibri"/>
          <w:sz w:val="24"/>
          <w:szCs w:val="28"/>
        </w:rPr>
        <w:t>troleje), včetně hlavní</w:t>
      </w:r>
      <w:r w:rsidR="00100700" w:rsidRPr="00E72616">
        <w:rPr>
          <w:rFonts w:cs="Calibri"/>
          <w:sz w:val="24"/>
          <w:szCs w:val="28"/>
        </w:rPr>
        <w:t>ho</w:t>
      </w:r>
      <w:r w:rsidRPr="00E72616">
        <w:rPr>
          <w:rFonts w:cs="Calibri"/>
          <w:sz w:val="24"/>
          <w:szCs w:val="28"/>
        </w:rPr>
        <w:t xml:space="preserve"> vypínač</w:t>
      </w:r>
      <w:r w:rsidR="00100700" w:rsidRPr="00E72616">
        <w:rPr>
          <w:rFonts w:cs="Calibri"/>
          <w:sz w:val="24"/>
          <w:szCs w:val="28"/>
        </w:rPr>
        <w:t>e</w:t>
      </w:r>
      <w:r w:rsidRPr="00E72616">
        <w:rPr>
          <w:rFonts w:cs="Calibri"/>
          <w:sz w:val="24"/>
          <w:szCs w:val="28"/>
        </w:rPr>
        <w:t xml:space="preserve"> </w:t>
      </w:r>
      <w:r w:rsidR="00CE0E46" w:rsidRPr="00E72616">
        <w:rPr>
          <w:rFonts w:cs="Calibri"/>
          <w:sz w:val="24"/>
          <w:szCs w:val="28"/>
        </w:rPr>
        <w:t>(přesné umístěno bude odsouhlaseno investor)</w:t>
      </w:r>
      <w:r w:rsidRPr="00E72616">
        <w:rPr>
          <w:rFonts w:cs="Calibri"/>
          <w:sz w:val="24"/>
          <w:szCs w:val="28"/>
        </w:rPr>
        <w:t>.</w:t>
      </w:r>
      <w:r w:rsidR="00A965F7" w:rsidRPr="00E72616">
        <w:rPr>
          <w:rFonts w:cs="Calibri"/>
          <w:sz w:val="24"/>
          <w:szCs w:val="28"/>
        </w:rPr>
        <w:t xml:space="preserve"> Trolej bude smontována s dílčích dílů, které bude možné jednotlivě vyměnit bez nutnosti demontáže zbylých částí troleje. </w:t>
      </w:r>
    </w:p>
    <w:p w14:paraId="547CCC5F" w14:textId="77777777" w:rsidR="00F46239" w:rsidRDefault="00F46239" w:rsidP="00F46239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Maximální zatížení od jeřábu: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0"/>
      </w:tblGrid>
      <w:tr w:rsidR="00F46239" w:rsidRPr="00F46239" w14:paraId="1B9C5ACA" w14:textId="77777777" w:rsidTr="00E54172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A22F8" w14:textId="77777777" w:rsidR="00F46239" w:rsidRPr="00F46239" w:rsidRDefault="00F46239" w:rsidP="00E541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Svislé zatížení od kola jeřábu (max větev 1; 2) ......................................................20,63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; 4,38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</w:p>
        </w:tc>
      </w:tr>
      <w:tr w:rsidR="00F46239" w:rsidRPr="00F46239" w14:paraId="1DB7611F" w14:textId="77777777" w:rsidTr="00E54172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3B0ED" w14:textId="77777777" w:rsidR="00F46239" w:rsidRPr="00F46239" w:rsidRDefault="00F46239" w:rsidP="00E541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Vodorovná podélná síla od zrychlení jeřábu............................................................................1,00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</w:p>
        </w:tc>
      </w:tr>
      <w:tr w:rsidR="00F46239" w:rsidRPr="00F46239" w14:paraId="1BC4D253" w14:textId="77777777" w:rsidTr="00E54172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15A0C1" w14:textId="77777777" w:rsidR="00F46239" w:rsidRPr="00F46239" w:rsidRDefault="00F46239" w:rsidP="00E541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Síly od příčení jeřábu (max větev 1; </w:t>
            </w:r>
            <w:proofErr w:type="gram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2)......................................................................</w:t>
            </w:r>
            <w:proofErr w:type="gram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2,10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; 0,50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</w:p>
        </w:tc>
      </w:tr>
    </w:tbl>
    <w:p w14:paraId="5A04080B" w14:textId="77777777" w:rsidR="00496592" w:rsidRPr="00E72616" w:rsidRDefault="00496592" w:rsidP="00FC204A">
      <w:pPr>
        <w:jc w:val="both"/>
        <w:rPr>
          <w:rFonts w:cs="Calibri"/>
          <w:sz w:val="24"/>
          <w:szCs w:val="28"/>
        </w:rPr>
      </w:pPr>
    </w:p>
    <w:bookmarkEnd w:id="0"/>
    <w:p w14:paraId="67B56DAD" w14:textId="5E4CF1A6" w:rsidR="00B453C7" w:rsidRPr="000902EC" w:rsidRDefault="00B453C7" w:rsidP="000902EC">
      <w:pPr>
        <w:rPr>
          <w:rFonts w:cs="Calibri"/>
          <w:sz w:val="24"/>
          <w:szCs w:val="28"/>
        </w:rPr>
      </w:pPr>
      <w:r w:rsidRPr="00E72616">
        <w:rPr>
          <w:rFonts w:cs="Calibri"/>
          <w:b/>
          <w:bCs/>
          <w:sz w:val="24"/>
          <w:szCs w:val="28"/>
          <w:u w:val="single"/>
        </w:rPr>
        <w:t>2.2 Technická specifikace</w:t>
      </w:r>
      <w:r w:rsidR="00AD625F">
        <w:rPr>
          <w:rFonts w:cs="Calibri"/>
          <w:b/>
          <w:bCs/>
          <w:sz w:val="24"/>
          <w:szCs w:val="28"/>
          <w:u w:val="single"/>
        </w:rPr>
        <w:t xml:space="preserve"> podvěsného jeřábu </w:t>
      </w:r>
      <w:r w:rsidR="009B1D88">
        <w:rPr>
          <w:rFonts w:cs="Calibri"/>
          <w:b/>
          <w:bCs/>
          <w:sz w:val="24"/>
          <w:szCs w:val="28"/>
          <w:u w:val="single"/>
        </w:rPr>
        <w:t>č.</w:t>
      </w:r>
      <w:r w:rsidR="004900D2">
        <w:rPr>
          <w:rFonts w:cs="Calibri"/>
          <w:b/>
          <w:bCs/>
          <w:sz w:val="24"/>
          <w:szCs w:val="28"/>
          <w:u w:val="single"/>
        </w:rPr>
        <w:t xml:space="preserve"> </w:t>
      </w:r>
      <w:r w:rsidR="009B1D88">
        <w:rPr>
          <w:rFonts w:cs="Calibri"/>
          <w:b/>
          <w:bCs/>
          <w:sz w:val="24"/>
          <w:szCs w:val="28"/>
          <w:u w:val="single"/>
        </w:rPr>
        <w:t xml:space="preserve">2 </w:t>
      </w:r>
      <w:r w:rsidR="00AD625F">
        <w:rPr>
          <w:rFonts w:cs="Calibri"/>
          <w:b/>
          <w:bCs/>
          <w:sz w:val="24"/>
          <w:szCs w:val="28"/>
          <w:u w:val="single"/>
        </w:rPr>
        <w:t>-</w:t>
      </w:r>
      <w:r w:rsidRPr="00E72616">
        <w:rPr>
          <w:rFonts w:cs="Calibri"/>
          <w:b/>
          <w:bCs/>
          <w:sz w:val="24"/>
          <w:szCs w:val="28"/>
          <w:u w:val="single"/>
        </w:rPr>
        <w:t xml:space="preserve"> </w:t>
      </w:r>
      <w:r w:rsidR="000902EC" w:rsidRPr="000902EC">
        <w:rPr>
          <w:rFonts w:cs="Calibri"/>
          <w:b/>
          <w:bCs/>
          <w:sz w:val="24"/>
          <w:szCs w:val="28"/>
          <w:u w:val="single"/>
        </w:rPr>
        <w:t xml:space="preserve">Místnost chlazení – </w:t>
      </w:r>
      <w:proofErr w:type="spellStart"/>
      <w:r w:rsidR="000902EC" w:rsidRPr="000902EC">
        <w:rPr>
          <w:rFonts w:cs="Calibri"/>
          <w:b/>
          <w:bCs/>
          <w:sz w:val="24"/>
          <w:szCs w:val="28"/>
          <w:u w:val="single"/>
        </w:rPr>
        <w:t>Vestavek</w:t>
      </w:r>
      <w:proofErr w:type="spellEnd"/>
      <w:r w:rsidR="000902EC" w:rsidRPr="000902EC">
        <w:rPr>
          <w:rFonts w:cs="Calibri"/>
          <w:b/>
          <w:bCs/>
          <w:sz w:val="24"/>
          <w:szCs w:val="28"/>
          <w:u w:val="single"/>
        </w:rPr>
        <w:t xml:space="preserve"> V9</w:t>
      </w:r>
    </w:p>
    <w:p w14:paraId="1742F8A0" w14:textId="3EE03826" w:rsidR="005B4FE5" w:rsidRDefault="005B4FE5" w:rsidP="005B4FE5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Typ: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>podvěsný mostový</w:t>
      </w:r>
      <w:r w:rsidR="007422E5">
        <w:rPr>
          <w:rFonts w:cs="Calibri"/>
          <w:sz w:val="24"/>
          <w:szCs w:val="28"/>
        </w:rPr>
        <w:t xml:space="preserve"> </w:t>
      </w:r>
      <w:proofErr w:type="spellStart"/>
      <w:r w:rsidR="007422E5">
        <w:rPr>
          <w:rFonts w:cs="Calibri"/>
          <w:sz w:val="24"/>
          <w:szCs w:val="28"/>
        </w:rPr>
        <w:t>jednonosník</w:t>
      </w:r>
      <w:proofErr w:type="spellEnd"/>
    </w:p>
    <w:p w14:paraId="325C80D2" w14:textId="72CEEAFB" w:rsidR="005B4FE5" w:rsidRDefault="005B4FE5" w:rsidP="00B453C7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Profil kolejnice: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 xml:space="preserve">2 x HEB240 </w:t>
      </w:r>
    </w:p>
    <w:p w14:paraId="363D8454" w14:textId="671AF131" w:rsidR="00B453C7" w:rsidRPr="00E7261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Nosnost</w:t>
      </w:r>
      <w:r w:rsidR="008E6E1B" w:rsidRPr="00E72616">
        <w:rPr>
          <w:rFonts w:cs="Calibri"/>
          <w:sz w:val="24"/>
          <w:szCs w:val="28"/>
        </w:rPr>
        <w:t xml:space="preserve"> zdvihu</w:t>
      </w:r>
      <w:r w:rsidRPr="00E72616">
        <w:rPr>
          <w:rFonts w:cs="Calibri"/>
          <w:sz w:val="24"/>
          <w:szCs w:val="28"/>
        </w:rPr>
        <w:t>:</w:t>
      </w:r>
      <w:r w:rsidRPr="00E72616">
        <w:rPr>
          <w:rFonts w:cs="Calibri"/>
          <w:sz w:val="24"/>
          <w:szCs w:val="28"/>
        </w:rPr>
        <w:tab/>
      </w:r>
      <w:r w:rsidR="00D6255C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7D46F6">
        <w:rPr>
          <w:rFonts w:cs="Calibri"/>
          <w:sz w:val="24"/>
          <w:szCs w:val="28"/>
        </w:rPr>
        <w:t>2 000 kg</w:t>
      </w:r>
    </w:p>
    <w:p w14:paraId="3479E299" w14:textId="5BA3BF41" w:rsidR="00B453C7" w:rsidRPr="00E7261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Rozpětí: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861C68" w:rsidRPr="00E72616">
        <w:rPr>
          <w:rFonts w:cs="Calibri"/>
          <w:sz w:val="24"/>
          <w:szCs w:val="28"/>
        </w:rPr>
        <w:tab/>
      </w:r>
      <w:r w:rsidR="00861C68" w:rsidRPr="00E72616">
        <w:rPr>
          <w:rFonts w:cs="Calibri"/>
          <w:sz w:val="24"/>
          <w:szCs w:val="28"/>
        </w:rPr>
        <w:tab/>
      </w:r>
      <w:r w:rsidR="007D46F6">
        <w:rPr>
          <w:rFonts w:cs="Calibri"/>
          <w:sz w:val="24"/>
          <w:szCs w:val="28"/>
        </w:rPr>
        <w:t>5,7</w:t>
      </w:r>
      <w:r w:rsidRPr="00E72616">
        <w:rPr>
          <w:rFonts w:cs="Calibri"/>
          <w:sz w:val="24"/>
          <w:szCs w:val="28"/>
        </w:rPr>
        <w:t xml:space="preserve"> m</w:t>
      </w:r>
    </w:p>
    <w:p w14:paraId="11306092" w14:textId="26A754B6" w:rsidR="00CE0E4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Výška</w:t>
      </w:r>
      <w:r w:rsidR="0000797C" w:rsidRPr="00E72616">
        <w:rPr>
          <w:rFonts w:cs="Calibri"/>
          <w:sz w:val="24"/>
          <w:szCs w:val="28"/>
        </w:rPr>
        <w:t xml:space="preserve"> </w:t>
      </w:r>
      <w:r w:rsidRPr="00E72616">
        <w:rPr>
          <w:rFonts w:cs="Calibri"/>
          <w:sz w:val="24"/>
          <w:szCs w:val="28"/>
        </w:rPr>
        <w:t>zdvih</w:t>
      </w:r>
      <w:r w:rsidR="007D46F6">
        <w:rPr>
          <w:rFonts w:cs="Calibri"/>
          <w:sz w:val="24"/>
          <w:szCs w:val="28"/>
        </w:rPr>
        <w:t>u</w:t>
      </w:r>
      <w:r w:rsidRPr="00E72616">
        <w:rPr>
          <w:rFonts w:cs="Calibri"/>
          <w:sz w:val="24"/>
          <w:szCs w:val="28"/>
        </w:rPr>
        <w:t>:</w:t>
      </w:r>
      <w:r w:rsidR="007D46F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7D46F6">
        <w:rPr>
          <w:rFonts w:cs="Calibri"/>
          <w:sz w:val="24"/>
          <w:szCs w:val="28"/>
        </w:rPr>
        <w:t>4</w:t>
      </w:r>
      <w:r w:rsidR="00861C68" w:rsidRPr="00E72616">
        <w:rPr>
          <w:rFonts w:cs="Calibri"/>
          <w:sz w:val="24"/>
          <w:szCs w:val="28"/>
        </w:rPr>
        <w:t xml:space="preserve"> </w:t>
      </w:r>
      <w:r w:rsidR="00CE0E46" w:rsidRPr="00E72616">
        <w:rPr>
          <w:rFonts w:cs="Calibri"/>
          <w:sz w:val="24"/>
          <w:szCs w:val="28"/>
        </w:rPr>
        <w:t>m</w:t>
      </w:r>
    </w:p>
    <w:p w14:paraId="18AC08A7" w14:textId="24E5BA47" w:rsidR="001D2ABB" w:rsidRPr="00E72616" w:rsidRDefault="001D2ABB" w:rsidP="00B453C7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Výška průjezdného profilu: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>min. 3,5 m</w:t>
      </w:r>
    </w:p>
    <w:p w14:paraId="6D3C0C5E" w14:textId="3DA043AD" w:rsidR="00B453C7" w:rsidRPr="00E7261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zdvihu:</w:t>
      </w:r>
      <w:r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3F5B3B">
        <w:rPr>
          <w:rFonts w:cs="Calibri"/>
          <w:sz w:val="24"/>
          <w:szCs w:val="28"/>
        </w:rPr>
        <w:t>0,8</w:t>
      </w:r>
      <w:r w:rsidR="008E6E1B" w:rsidRPr="00E72616">
        <w:rPr>
          <w:rFonts w:cs="Calibri"/>
          <w:sz w:val="24"/>
          <w:szCs w:val="28"/>
        </w:rPr>
        <w:t>/5</w:t>
      </w:r>
      <w:r w:rsidRPr="00E72616">
        <w:rPr>
          <w:rFonts w:cs="Calibri"/>
          <w:sz w:val="24"/>
          <w:szCs w:val="28"/>
        </w:rPr>
        <w:t xml:space="preserve"> m/min</w:t>
      </w:r>
    </w:p>
    <w:p w14:paraId="33B354FB" w14:textId="77777777" w:rsidR="00B453C7" w:rsidRPr="00E7261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kočky:</w:t>
      </w:r>
      <w:r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8E6E1B" w:rsidRPr="00E72616">
        <w:rPr>
          <w:rFonts w:cs="Calibri"/>
          <w:sz w:val="24"/>
          <w:szCs w:val="28"/>
        </w:rPr>
        <w:t xml:space="preserve">1 – </w:t>
      </w:r>
      <w:proofErr w:type="gramStart"/>
      <w:r w:rsidR="008E6E1B" w:rsidRPr="00E72616">
        <w:rPr>
          <w:rFonts w:cs="Calibri"/>
          <w:sz w:val="24"/>
          <w:szCs w:val="28"/>
        </w:rPr>
        <w:t xml:space="preserve">20 </w:t>
      </w:r>
      <w:r w:rsidRPr="00E72616">
        <w:rPr>
          <w:rFonts w:cs="Calibri"/>
          <w:sz w:val="24"/>
          <w:szCs w:val="28"/>
        </w:rPr>
        <w:t xml:space="preserve"> m</w:t>
      </w:r>
      <w:proofErr w:type="gramEnd"/>
      <w:r w:rsidRPr="00E72616">
        <w:rPr>
          <w:rFonts w:cs="Calibri"/>
          <w:sz w:val="24"/>
          <w:szCs w:val="28"/>
        </w:rPr>
        <w:t>/min</w:t>
      </w:r>
    </w:p>
    <w:p w14:paraId="0E6B3A73" w14:textId="04A03C19" w:rsidR="001D2ABB" w:rsidRDefault="001D2ABB" w:rsidP="001D2ABB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Dojezd kočky (há</w:t>
      </w:r>
      <w:r w:rsidR="00E83A74">
        <w:rPr>
          <w:rFonts w:cs="Calibri"/>
          <w:sz w:val="24"/>
          <w:szCs w:val="28"/>
        </w:rPr>
        <w:t>ku</w:t>
      </w:r>
      <w:r>
        <w:rPr>
          <w:rFonts w:cs="Calibri"/>
          <w:sz w:val="24"/>
          <w:szCs w:val="28"/>
        </w:rPr>
        <w:t>):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="00E83A74">
        <w:rPr>
          <w:rFonts w:cs="Calibri"/>
          <w:sz w:val="24"/>
          <w:szCs w:val="28"/>
        </w:rPr>
        <w:tab/>
        <w:t>min</w:t>
      </w:r>
      <w:r>
        <w:rPr>
          <w:rFonts w:cs="Calibri"/>
          <w:sz w:val="24"/>
          <w:szCs w:val="28"/>
        </w:rPr>
        <w:t xml:space="preserve">. </w:t>
      </w:r>
      <w:r w:rsidR="00E83A74">
        <w:rPr>
          <w:rFonts w:cs="Calibri"/>
          <w:sz w:val="24"/>
          <w:szCs w:val="28"/>
        </w:rPr>
        <w:t>na osu kolejnice HEB 240</w:t>
      </w:r>
    </w:p>
    <w:p w14:paraId="01CFEB24" w14:textId="0E685714" w:rsidR="00B453C7" w:rsidRPr="00E7261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mostu:</w:t>
      </w:r>
      <w:r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proofErr w:type="gramStart"/>
      <w:r w:rsidR="007D46F6">
        <w:rPr>
          <w:rFonts w:cs="Calibri"/>
          <w:sz w:val="24"/>
          <w:szCs w:val="28"/>
        </w:rPr>
        <w:t>1</w:t>
      </w:r>
      <w:r w:rsidRPr="00E72616">
        <w:rPr>
          <w:rFonts w:cs="Calibri"/>
          <w:sz w:val="24"/>
          <w:szCs w:val="28"/>
        </w:rPr>
        <w:t xml:space="preserve"> – </w:t>
      </w:r>
      <w:r w:rsidR="00E5478F">
        <w:rPr>
          <w:rFonts w:cs="Calibri"/>
          <w:sz w:val="24"/>
          <w:szCs w:val="28"/>
        </w:rPr>
        <w:t>20</w:t>
      </w:r>
      <w:proofErr w:type="gramEnd"/>
      <w:r w:rsidRPr="00E72616">
        <w:rPr>
          <w:rFonts w:cs="Calibri"/>
          <w:sz w:val="24"/>
          <w:szCs w:val="28"/>
        </w:rPr>
        <w:t xml:space="preserve"> m/min</w:t>
      </w:r>
    </w:p>
    <w:p w14:paraId="3EB4E96E" w14:textId="533DA693" w:rsidR="001D2ABB" w:rsidRDefault="001D2ABB" w:rsidP="00B453C7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Dojezd mostu (hák-nárazníky):</w:t>
      </w:r>
      <w:r>
        <w:rPr>
          <w:rFonts w:cs="Calibri"/>
          <w:sz w:val="24"/>
          <w:szCs w:val="28"/>
        </w:rPr>
        <w:tab/>
      </w:r>
      <w:r w:rsidR="00E83A74">
        <w:rPr>
          <w:rFonts w:cs="Calibri"/>
          <w:sz w:val="24"/>
          <w:szCs w:val="28"/>
        </w:rPr>
        <w:t>max</w:t>
      </w:r>
      <w:r>
        <w:rPr>
          <w:rFonts w:cs="Calibri"/>
          <w:sz w:val="24"/>
          <w:szCs w:val="28"/>
        </w:rPr>
        <w:t xml:space="preserve">. </w:t>
      </w:r>
      <w:r w:rsidR="00E83A74">
        <w:rPr>
          <w:rFonts w:cs="Calibri"/>
          <w:sz w:val="24"/>
          <w:szCs w:val="28"/>
        </w:rPr>
        <w:t>1 000</w:t>
      </w:r>
      <w:r>
        <w:rPr>
          <w:rFonts w:cs="Calibri"/>
          <w:sz w:val="24"/>
          <w:szCs w:val="28"/>
        </w:rPr>
        <w:t xml:space="preserve"> mm</w:t>
      </w:r>
    </w:p>
    <w:p w14:paraId="207C8245" w14:textId="0AF045DD" w:rsidR="00B453C7" w:rsidRPr="00E72616" w:rsidRDefault="00210F95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Délka dráhy:</w:t>
      </w:r>
      <w:r w:rsidR="00B453C7" w:rsidRPr="00E72616">
        <w:rPr>
          <w:rFonts w:cs="Calibri"/>
          <w:sz w:val="24"/>
          <w:szCs w:val="28"/>
        </w:rPr>
        <w:tab/>
        <w:t xml:space="preserve"> </w:t>
      </w:r>
      <w:r w:rsidR="00CE0E46" w:rsidRPr="00E72616">
        <w:rPr>
          <w:rFonts w:cs="Calibri"/>
          <w:sz w:val="24"/>
          <w:szCs w:val="28"/>
        </w:rPr>
        <w:tab/>
      </w:r>
      <w:r w:rsidR="00C708F8">
        <w:rPr>
          <w:rFonts w:cs="Calibri"/>
          <w:sz w:val="24"/>
          <w:szCs w:val="28"/>
        </w:rPr>
        <w:tab/>
      </w:r>
      <w:r w:rsidR="00C708F8">
        <w:rPr>
          <w:rFonts w:cs="Calibri"/>
          <w:sz w:val="24"/>
          <w:szCs w:val="28"/>
        </w:rPr>
        <w:tab/>
      </w:r>
      <w:r w:rsidR="00F46239" w:rsidRPr="00F46239">
        <w:rPr>
          <w:rFonts w:cs="Calibri"/>
          <w:sz w:val="24"/>
          <w:szCs w:val="28"/>
        </w:rPr>
        <w:t>18,4</w:t>
      </w:r>
      <w:r w:rsidRPr="00F46239">
        <w:rPr>
          <w:rFonts w:cs="Calibri"/>
          <w:sz w:val="24"/>
          <w:szCs w:val="28"/>
        </w:rPr>
        <w:t xml:space="preserve"> </w:t>
      </w:r>
      <w:r w:rsidR="00B453C7" w:rsidRPr="00F46239">
        <w:rPr>
          <w:rFonts w:cs="Calibri"/>
          <w:sz w:val="24"/>
          <w:szCs w:val="28"/>
        </w:rPr>
        <w:t>m</w:t>
      </w:r>
    </w:p>
    <w:p w14:paraId="639E61C4" w14:textId="77777777" w:rsidR="00B453C7" w:rsidRPr="00E7261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Napájecí napětí:</w:t>
      </w:r>
      <w:r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>3x400/230 V </w:t>
      </w:r>
      <w:proofErr w:type="gramStart"/>
      <w:r w:rsidRPr="00E72616">
        <w:rPr>
          <w:rFonts w:cs="Calibri"/>
          <w:sz w:val="24"/>
          <w:szCs w:val="28"/>
        </w:rPr>
        <w:t>50Hz</w:t>
      </w:r>
      <w:proofErr w:type="gramEnd"/>
    </w:p>
    <w:p w14:paraId="4E197EBC" w14:textId="78783B63" w:rsidR="00B453C7" w:rsidRPr="00E72616" w:rsidRDefault="00B453C7" w:rsidP="00B453C7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Prostředí jeřábu:</w:t>
      </w:r>
      <w:r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CE0E46" w:rsidRPr="00E72616">
        <w:rPr>
          <w:rFonts w:cs="Calibri"/>
          <w:sz w:val="24"/>
          <w:szCs w:val="28"/>
        </w:rPr>
        <w:tab/>
      </w:r>
      <w:r w:rsidR="007D46F6">
        <w:rPr>
          <w:rFonts w:cs="Calibri"/>
          <w:sz w:val="24"/>
          <w:szCs w:val="28"/>
        </w:rPr>
        <w:t>vnitřní prostor, zvýšená vlhkost</w:t>
      </w:r>
      <w:r w:rsidRPr="00E72616">
        <w:rPr>
          <w:rFonts w:cs="Calibri"/>
          <w:sz w:val="24"/>
          <w:szCs w:val="28"/>
        </w:rPr>
        <w:t>, teplota prostředí -</w:t>
      </w:r>
      <w:proofErr w:type="gramStart"/>
      <w:r w:rsidRPr="00E72616">
        <w:rPr>
          <w:rFonts w:cs="Calibri"/>
          <w:sz w:val="24"/>
          <w:szCs w:val="28"/>
        </w:rPr>
        <w:t>5°C</w:t>
      </w:r>
      <w:proofErr w:type="gramEnd"/>
      <w:r w:rsidRPr="00E72616">
        <w:rPr>
          <w:rFonts w:cs="Calibri"/>
          <w:sz w:val="24"/>
          <w:szCs w:val="28"/>
        </w:rPr>
        <w:t xml:space="preserve"> až +</w:t>
      </w:r>
      <w:proofErr w:type="gramStart"/>
      <w:r w:rsidR="00AD625F">
        <w:rPr>
          <w:rFonts w:cs="Calibri"/>
          <w:sz w:val="24"/>
          <w:szCs w:val="28"/>
        </w:rPr>
        <w:t>40</w:t>
      </w:r>
      <w:r w:rsidRPr="00E72616">
        <w:rPr>
          <w:rFonts w:cs="Calibri"/>
          <w:sz w:val="24"/>
          <w:szCs w:val="28"/>
        </w:rPr>
        <w:t>°C</w:t>
      </w:r>
      <w:proofErr w:type="gramEnd"/>
    </w:p>
    <w:p w14:paraId="6007091C" w14:textId="51C21092" w:rsidR="000902EC" w:rsidRPr="00E72616" w:rsidRDefault="000902EC" w:rsidP="000902EC">
      <w:pPr>
        <w:ind w:left="3540" w:hanging="3540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lastRenderedPageBreak/>
        <w:t>Ovládání:</w:t>
      </w:r>
      <w:r>
        <w:rPr>
          <w:rFonts w:cs="Calibri"/>
          <w:sz w:val="24"/>
          <w:szCs w:val="28"/>
        </w:rPr>
        <w:tab/>
        <w:t>závěsným tlačítkovým ovladačem na samostatném závěsu, ovladač se bude pohybovat nezávisle na kladkostroji</w:t>
      </w:r>
    </w:p>
    <w:p w14:paraId="20C130CF" w14:textId="102FFE3C" w:rsidR="000902EC" w:rsidRPr="00E72616" w:rsidRDefault="000902EC" w:rsidP="000902EC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Typ háku: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>jednoduchý</w:t>
      </w:r>
    </w:p>
    <w:p w14:paraId="2E7A3A36" w14:textId="4054D274" w:rsidR="000902EC" w:rsidRPr="00E72616" w:rsidRDefault="000902EC" w:rsidP="000902EC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Jeřáb bude pracovat v</w:t>
      </w:r>
      <w:r>
        <w:rPr>
          <w:rFonts w:cs="Calibri"/>
          <w:sz w:val="24"/>
          <w:szCs w:val="28"/>
        </w:rPr>
        <w:t xml:space="preserve"> </w:t>
      </w:r>
      <w:r w:rsidR="00C708F8">
        <w:rPr>
          <w:rFonts w:cs="Calibri"/>
          <w:sz w:val="24"/>
          <w:szCs w:val="28"/>
        </w:rPr>
        <w:t>místnosti</w:t>
      </w:r>
      <w:r w:rsidRPr="00E72616">
        <w:rPr>
          <w:rFonts w:cs="Calibri"/>
          <w:sz w:val="24"/>
          <w:szCs w:val="28"/>
        </w:rPr>
        <w:t> </w:t>
      </w:r>
      <w:r>
        <w:rPr>
          <w:rFonts w:cs="Calibri"/>
          <w:sz w:val="24"/>
          <w:szCs w:val="28"/>
        </w:rPr>
        <w:t xml:space="preserve">pro </w:t>
      </w:r>
      <w:r w:rsidRPr="00E72616">
        <w:rPr>
          <w:rFonts w:cs="Calibri"/>
          <w:sz w:val="24"/>
          <w:szCs w:val="28"/>
        </w:rPr>
        <w:t>nepřetržit</w:t>
      </w:r>
      <w:r>
        <w:rPr>
          <w:rFonts w:cs="Calibri"/>
          <w:sz w:val="24"/>
          <w:szCs w:val="28"/>
        </w:rPr>
        <w:t>ý</w:t>
      </w:r>
      <w:r w:rsidRPr="00E72616">
        <w:rPr>
          <w:rFonts w:cs="Calibri"/>
          <w:sz w:val="24"/>
          <w:szCs w:val="28"/>
        </w:rPr>
        <w:t xml:space="preserve"> provoz hutního průmyslu.</w:t>
      </w:r>
    </w:p>
    <w:p w14:paraId="2217E842" w14:textId="5F1F286A" w:rsidR="000902EC" w:rsidRPr="00E72616" w:rsidRDefault="000902EC" w:rsidP="000902EC">
      <w:pPr>
        <w:jc w:val="both"/>
        <w:rPr>
          <w:rFonts w:cs="Calibri"/>
          <w:b/>
          <w:sz w:val="24"/>
          <w:szCs w:val="28"/>
        </w:rPr>
      </w:pPr>
      <w:r w:rsidRPr="00E72616">
        <w:rPr>
          <w:rFonts w:cs="Calibri"/>
          <w:sz w:val="24"/>
          <w:szCs w:val="28"/>
        </w:rPr>
        <w:t>Zařazení: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127A37">
        <w:rPr>
          <w:rFonts w:cs="Calibri"/>
          <w:sz w:val="24"/>
          <w:szCs w:val="28"/>
        </w:rPr>
        <w:tab/>
      </w:r>
      <w:r w:rsidR="00127A37">
        <w:rPr>
          <w:rFonts w:cs="Calibri"/>
          <w:sz w:val="24"/>
          <w:szCs w:val="28"/>
        </w:rPr>
        <w:tab/>
      </w:r>
      <w:r w:rsidRPr="00E72616">
        <w:rPr>
          <w:rFonts w:cs="Calibri"/>
          <w:b/>
          <w:sz w:val="24"/>
          <w:szCs w:val="28"/>
        </w:rPr>
        <w:t>M</w:t>
      </w:r>
      <w:r>
        <w:rPr>
          <w:rFonts w:cs="Calibri"/>
          <w:b/>
          <w:sz w:val="24"/>
          <w:szCs w:val="28"/>
        </w:rPr>
        <w:t>4</w:t>
      </w:r>
      <w:r w:rsidRPr="00E72616">
        <w:rPr>
          <w:rFonts w:cs="Calibri"/>
          <w:b/>
          <w:sz w:val="24"/>
          <w:szCs w:val="28"/>
        </w:rPr>
        <w:t xml:space="preserve">. </w:t>
      </w:r>
    </w:p>
    <w:p w14:paraId="0A360020" w14:textId="4C6F44AD" w:rsidR="000902EC" w:rsidRPr="00E72616" w:rsidRDefault="000902EC" w:rsidP="000902EC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 xml:space="preserve">Způsob montáže pomocí </w:t>
      </w:r>
      <w:r>
        <w:rPr>
          <w:rFonts w:cs="Calibri"/>
          <w:sz w:val="24"/>
          <w:szCs w:val="28"/>
        </w:rPr>
        <w:t>manipulační techniky</w:t>
      </w:r>
      <w:r w:rsidR="00C708F8">
        <w:rPr>
          <w:rFonts w:cs="Calibri"/>
          <w:sz w:val="24"/>
          <w:szCs w:val="28"/>
        </w:rPr>
        <w:t xml:space="preserve"> (nelze použít autojeřáb)</w:t>
      </w:r>
      <w:r>
        <w:rPr>
          <w:rFonts w:cs="Calibri"/>
          <w:sz w:val="24"/>
          <w:szCs w:val="28"/>
        </w:rPr>
        <w:t>. Montáž bude probíhat současně s montáží technologie.</w:t>
      </w:r>
    </w:p>
    <w:p w14:paraId="54AF7E6D" w14:textId="11E16456" w:rsidR="000902EC" w:rsidRDefault="000902EC" w:rsidP="000902EC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Napájení jeřábu – součástí dodávky bude systém napájení jeřáb</w:t>
      </w:r>
      <w:r w:rsidR="00C708F8">
        <w:rPr>
          <w:rFonts w:cs="Calibri"/>
          <w:sz w:val="24"/>
          <w:szCs w:val="28"/>
        </w:rPr>
        <w:t>u</w:t>
      </w:r>
      <w:r w:rsidRPr="00E72616">
        <w:rPr>
          <w:rFonts w:cs="Calibri"/>
          <w:sz w:val="24"/>
          <w:szCs w:val="28"/>
        </w:rPr>
        <w:t xml:space="preserve"> (kryté napájecí troleje), včetně hlavního vypínače (přesné umístěno bude odsouhlaseno investor). Trolej bude smontována s dílčích dílů, které bude možné jednotlivě vyměnit bez nutnosti demontáže zbylých částí troleje. </w:t>
      </w:r>
    </w:p>
    <w:p w14:paraId="17316A30" w14:textId="6F5A4272" w:rsidR="00F46239" w:rsidRDefault="00F46239" w:rsidP="000902EC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Maximální zatížení od jeřábu: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0"/>
      </w:tblGrid>
      <w:tr w:rsidR="00F46239" w:rsidRPr="00F46239" w14:paraId="2B095FBB" w14:textId="77777777" w:rsidTr="00F46239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F7807F" w14:textId="77777777" w:rsidR="00F46239" w:rsidRPr="00F46239" w:rsidRDefault="00F46239" w:rsidP="00F46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Svislé zatížení od kola jeřábu (max větev 1; 2) ......................................................19,80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; 7,70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</w:p>
        </w:tc>
      </w:tr>
      <w:tr w:rsidR="00F46239" w:rsidRPr="00F46239" w14:paraId="1CCDA372" w14:textId="77777777" w:rsidTr="00F46239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A4960" w14:textId="77777777" w:rsidR="00F46239" w:rsidRPr="00F46239" w:rsidRDefault="00F46239" w:rsidP="00F46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Vodorovná podélná síla od zrychlení jeřábu............................................................................2,26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</w:p>
        </w:tc>
      </w:tr>
      <w:tr w:rsidR="00F46239" w:rsidRPr="00F46239" w14:paraId="6ECFA4BA" w14:textId="77777777" w:rsidTr="00F46239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40F67" w14:textId="77777777" w:rsidR="00F46239" w:rsidRPr="00F46239" w:rsidRDefault="00F46239" w:rsidP="00F46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Síly od příčení jeřábu (max větev 1; </w:t>
            </w:r>
            <w:proofErr w:type="gram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2)......................................................................</w:t>
            </w:r>
            <w:proofErr w:type="gram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5,03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; 1,96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</w:p>
        </w:tc>
      </w:tr>
    </w:tbl>
    <w:p w14:paraId="0582B6FA" w14:textId="77777777" w:rsidR="002C12C2" w:rsidRPr="00E72616" w:rsidRDefault="002C12C2" w:rsidP="00CE0E46">
      <w:pPr>
        <w:jc w:val="both"/>
        <w:rPr>
          <w:rFonts w:cs="Calibri"/>
          <w:b/>
          <w:bCs/>
          <w:sz w:val="24"/>
          <w:szCs w:val="28"/>
          <w:u w:val="single"/>
        </w:rPr>
      </w:pPr>
    </w:p>
    <w:p w14:paraId="25C3624E" w14:textId="04F18C33" w:rsidR="00AD625F" w:rsidRDefault="007477D7" w:rsidP="00AD625F">
      <w:pPr>
        <w:rPr>
          <w:rFonts w:cs="Calibri"/>
          <w:sz w:val="24"/>
          <w:szCs w:val="28"/>
        </w:rPr>
      </w:pPr>
      <w:proofErr w:type="gramStart"/>
      <w:r w:rsidRPr="00E72616">
        <w:rPr>
          <w:rFonts w:cs="Calibri"/>
          <w:b/>
          <w:bCs/>
          <w:sz w:val="24"/>
          <w:szCs w:val="28"/>
          <w:u w:val="single"/>
        </w:rPr>
        <w:t>2.</w:t>
      </w:r>
      <w:r w:rsidR="00071E1B" w:rsidRPr="00E72616">
        <w:rPr>
          <w:rFonts w:cs="Calibri"/>
          <w:b/>
          <w:bCs/>
          <w:sz w:val="24"/>
          <w:szCs w:val="28"/>
          <w:u w:val="single"/>
        </w:rPr>
        <w:t>3</w:t>
      </w:r>
      <w:r w:rsidRPr="00E72616">
        <w:rPr>
          <w:rFonts w:cs="Calibri"/>
          <w:b/>
          <w:bCs/>
          <w:sz w:val="24"/>
          <w:szCs w:val="28"/>
          <w:u w:val="single"/>
        </w:rPr>
        <w:t xml:space="preserve">  </w:t>
      </w:r>
      <w:r w:rsidR="00CE0E46" w:rsidRPr="00E72616">
        <w:rPr>
          <w:rFonts w:cs="Calibri"/>
          <w:b/>
          <w:bCs/>
          <w:sz w:val="24"/>
          <w:szCs w:val="28"/>
          <w:u w:val="single"/>
        </w:rPr>
        <w:t>Technická</w:t>
      </w:r>
      <w:proofErr w:type="gramEnd"/>
      <w:r w:rsidR="00CE0E46" w:rsidRPr="00E72616">
        <w:rPr>
          <w:rFonts w:cs="Calibri"/>
          <w:b/>
          <w:bCs/>
          <w:sz w:val="24"/>
          <w:szCs w:val="28"/>
          <w:u w:val="single"/>
        </w:rPr>
        <w:t xml:space="preserve"> specifikace </w:t>
      </w:r>
      <w:r w:rsidR="00AD625F">
        <w:rPr>
          <w:rFonts w:cs="Calibri"/>
          <w:b/>
          <w:bCs/>
          <w:sz w:val="24"/>
          <w:szCs w:val="28"/>
          <w:u w:val="single"/>
        </w:rPr>
        <w:t xml:space="preserve">podvěsného mostového </w:t>
      </w:r>
      <w:r w:rsidR="00CE0E46" w:rsidRPr="00E72616">
        <w:rPr>
          <w:rFonts w:cs="Calibri"/>
          <w:b/>
          <w:bCs/>
          <w:sz w:val="24"/>
          <w:szCs w:val="28"/>
          <w:u w:val="single"/>
        </w:rPr>
        <w:t>jeřáb</w:t>
      </w:r>
      <w:r w:rsidR="009B1D88">
        <w:rPr>
          <w:rFonts w:cs="Calibri"/>
          <w:b/>
          <w:bCs/>
          <w:sz w:val="24"/>
          <w:szCs w:val="28"/>
          <w:u w:val="single"/>
        </w:rPr>
        <w:t>u č.</w:t>
      </w:r>
      <w:r w:rsidR="004900D2">
        <w:rPr>
          <w:rFonts w:cs="Calibri"/>
          <w:b/>
          <w:bCs/>
          <w:sz w:val="24"/>
          <w:szCs w:val="28"/>
          <w:u w:val="single"/>
        </w:rPr>
        <w:t xml:space="preserve"> </w:t>
      </w:r>
      <w:r w:rsidR="009B1D88">
        <w:rPr>
          <w:rFonts w:cs="Calibri"/>
          <w:b/>
          <w:bCs/>
          <w:sz w:val="24"/>
          <w:szCs w:val="28"/>
          <w:u w:val="single"/>
        </w:rPr>
        <w:t>3</w:t>
      </w:r>
      <w:r w:rsidR="00C45DEC" w:rsidRPr="00E72616">
        <w:rPr>
          <w:rFonts w:cs="Calibri"/>
          <w:b/>
          <w:bCs/>
          <w:sz w:val="24"/>
          <w:szCs w:val="28"/>
          <w:u w:val="single"/>
        </w:rPr>
        <w:t xml:space="preserve"> </w:t>
      </w:r>
      <w:r w:rsidR="00AD625F">
        <w:rPr>
          <w:rFonts w:cs="Calibri"/>
          <w:b/>
          <w:bCs/>
          <w:sz w:val="24"/>
          <w:szCs w:val="28"/>
          <w:u w:val="single"/>
        </w:rPr>
        <w:t xml:space="preserve">- </w:t>
      </w:r>
      <w:r w:rsidR="00AD625F" w:rsidRPr="00AD625F">
        <w:rPr>
          <w:rFonts w:cs="Calibri"/>
          <w:b/>
          <w:bCs/>
          <w:sz w:val="24"/>
          <w:szCs w:val="28"/>
          <w:u w:val="single"/>
        </w:rPr>
        <w:t xml:space="preserve">Zámečnická </w:t>
      </w:r>
      <w:proofErr w:type="gramStart"/>
      <w:r w:rsidR="00AD625F" w:rsidRPr="00AD625F">
        <w:rPr>
          <w:rFonts w:cs="Calibri"/>
          <w:b/>
          <w:bCs/>
          <w:sz w:val="24"/>
          <w:szCs w:val="28"/>
          <w:u w:val="single"/>
        </w:rPr>
        <w:t xml:space="preserve">dílna - </w:t>
      </w:r>
      <w:proofErr w:type="spellStart"/>
      <w:r w:rsidR="00AD625F" w:rsidRPr="00AD625F">
        <w:rPr>
          <w:rFonts w:cs="Calibri"/>
          <w:b/>
          <w:bCs/>
          <w:sz w:val="24"/>
          <w:szCs w:val="28"/>
          <w:u w:val="single"/>
        </w:rPr>
        <w:t>Vestavek</w:t>
      </w:r>
      <w:proofErr w:type="spellEnd"/>
      <w:proofErr w:type="gramEnd"/>
      <w:r w:rsidR="00AD625F" w:rsidRPr="00AD625F">
        <w:rPr>
          <w:rFonts w:cs="Calibri"/>
          <w:b/>
          <w:bCs/>
          <w:sz w:val="24"/>
          <w:szCs w:val="28"/>
          <w:u w:val="single"/>
        </w:rPr>
        <w:t xml:space="preserve"> V9</w:t>
      </w:r>
    </w:p>
    <w:p w14:paraId="2C867662" w14:textId="663FE9A0" w:rsidR="003F5B3B" w:rsidRDefault="003F5B3B" w:rsidP="003F5B3B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Typ: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>podvěsný mostový</w:t>
      </w:r>
      <w:r w:rsidR="007422E5">
        <w:rPr>
          <w:rFonts w:cs="Calibri"/>
          <w:sz w:val="24"/>
          <w:szCs w:val="28"/>
        </w:rPr>
        <w:t xml:space="preserve"> </w:t>
      </w:r>
      <w:proofErr w:type="spellStart"/>
      <w:r w:rsidR="007422E5">
        <w:rPr>
          <w:rFonts w:cs="Calibri"/>
          <w:sz w:val="24"/>
          <w:szCs w:val="28"/>
        </w:rPr>
        <w:t>jednonosník</w:t>
      </w:r>
      <w:proofErr w:type="spellEnd"/>
    </w:p>
    <w:p w14:paraId="3D785130" w14:textId="77777777" w:rsidR="003F5B3B" w:rsidRDefault="003F5B3B" w:rsidP="003F5B3B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Profil kolejnice: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 xml:space="preserve">2 x HEB240 </w:t>
      </w:r>
    </w:p>
    <w:p w14:paraId="4BCF7222" w14:textId="06B26BA8" w:rsidR="003F5B3B" w:rsidRPr="00E72616" w:rsidRDefault="003F5B3B" w:rsidP="003F5B3B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Nosnost zdvihu: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D6255C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2 000 kg</w:t>
      </w:r>
    </w:p>
    <w:p w14:paraId="705A5811" w14:textId="77777777" w:rsidR="003F5B3B" w:rsidRPr="00E72616" w:rsidRDefault="003F5B3B" w:rsidP="003F5B3B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Rozpětí: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5,7</w:t>
      </w:r>
      <w:r w:rsidRPr="00E72616">
        <w:rPr>
          <w:rFonts w:cs="Calibri"/>
          <w:sz w:val="24"/>
          <w:szCs w:val="28"/>
        </w:rPr>
        <w:t xml:space="preserve"> m</w:t>
      </w:r>
    </w:p>
    <w:p w14:paraId="54F17C96" w14:textId="77777777" w:rsidR="003F5B3B" w:rsidRPr="00E72616" w:rsidRDefault="003F5B3B" w:rsidP="003F5B3B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Výška zdvih</w:t>
      </w:r>
      <w:r>
        <w:rPr>
          <w:rFonts w:cs="Calibri"/>
          <w:sz w:val="24"/>
          <w:szCs w:val="28"/>
        </w:rPr>
        <w:t>u</w:t>
      </w:r>
      <w:r w:rsidRPr="00E72616">
        <w:rPr>
          <w:rFonts w:cs="Calibri"/>
          <w:sz w:val="24"/>
          <w:szCs w:val="28"/>
        </w:rPr>
        <w:t>:</w:t>
      </w:r>
      <w:r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4</w:t>
      </w:r>
      <w:r w:rsidRPr="00E72616">
        <w:rPr>
          <w:rFonts w:cs="Calibri"/>
          <w:sz w:val="24"/>
          <w:szCs w:val="28"/>
        </w:rPr>
        <w:t xml:space="preserve"> m</w:t>
      </w:r>
    </w:p>
    <w:p w14:paraId="4F455C6F" w14:textId="77777777" w:rsidR="003F5B3B" w:rsidRPr="00E72616" w:rsidRDefault="003F5B3B" w:rsidP="003F5B3B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zdvihu: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0,8</w:t>
      </w:r>
      <w:r w:rsidRPr="00E72616">
        <w:rPr>
          <w:rFonts w:cs="Calibri"/>
          <w:sz w:val="24"/>
          <w:szCs w:val="28"/>
        </w:rPr>
        <w:t>/5 m/min</w:t>
      </w:r>
    </w:p>
    <w:p w14:paraId="32F7F547" w14:textId="77777777" w:rsidR="003F5B3B" w:rsidRPr="00E72616" w:rsidRDefault="003F5B3B" w:rsidP="003F5B3B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kočky: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  <w:t xml:space="preserve">1 – </w:t>
      </w:r>
      <w:proofErr w:type="gramStart"/>
      <w:r w:rsidRPr="00E72616">
        <w:rPr>
          <w:rFonts w:cs="Calibri"/>
          <w:sz w:val="24"/>
          <w:szCs w:val="28"/>
        </w:rPr>
        <w:t>20  m</w:t>
      </w:r>
      <w:proofErr w:type="gramEnd"/>
      <w:r w:rsidRPr="00E72616">
        <w:rPr>
          <w:rFonts w:cs="Calibri"/>
          <w:sz w:val="24"/>
          <w:szCs w:val="28"/>
        </w:rPr>
        <w:t>/min</w:t>
      </w:r>
    </w:p>
    <w:p w14:paraId="6D896E4C" w14:textId="3AA0048D" w:rsidR="003F5B3B" w:rsidRPr="00E72616" w:rsidRDefault="003F5B3B" w:rsidP="003F5B3B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mostu: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proofErr w:type="gramStart"/>
      <w:r>
        <w:rPr>
          <w:rFonts w:cs="Calibri"/>
          <w:sz w:val="24"/>
          <w:szCs w:val="28"/>
        </w:rPr>
        <w:t>1</w:t>
      </w:r>
      <w:r w:rsidRPr="00E72616">
        <w:rPr>
          <w:rFonts w:cs="Calibri"/>
          <w:sz w:val="24"/>
          <w:szCs w:val="28"/>
        </w:rPr>
        <w:t xml:space="preserve"> – </w:t>
      </w:r>
      <w:r w:rsidR="00E5478F">
        <w:rPr>
          <w:rFonts w:cs="Calibri"/>
          <w:sz w:val="24"/>
          <w:szCs w:val="28"/>
        </w:rPr>
        <w:t>20</w:t>
      </w:r>
      <w:proofErr w:type="gramEnd"/>
      <w:r w:rsidRPr="00E72616">
        <w:rPr>
          <w:rFonts w:cs="Calibri"/>
          <w:sz w:val="24"/>
          <w:szCs w:val="28"/>
        </w:rPr>
        <w:t xml:space="preserve"> m/min</w:t>
      </w:r>
    </w:p>
    <w:p w14:paraId="70751F89" w14:textId="0E530085" w:rsidR="00AD625F" w:rsidRPr="00E72616" w:rsidRDefault="00AD625F" w:rsidP="00AD625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Délka dráhy:</w:t>
      </w:r>
      <w:r w:rsidRPr="00E72616">
        <w:rPr>
          <w:rFonts w:cs="Calibri"/>
          <w:sz w:val="24"/>
          <w:szCs w:val="28"/>
        </w:rPr>
        <w:tab/>
        <w:t xml:space="preserve"> </w:t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="00A67A2E">
        <w:rPr>
          <w:rFonts w:cs="Calibri"/>
          <w:sz w:val="24"/>
          <w:szCs w:val="28"/>
        </w:rPr>
        <w:t>12</w:t>
      </w:r>
      <w:r w:rsidRPr="00E72616">
        <w:rPr>
          <w:rFonts w:cs="Calibri"/>
          <w:sz w:val="24"/>
          <w:szCs w:val="28"/>
        </w:rPr>
        <w:t xml:space="preserve"> m</w:t>
      </w:r>
    </w:p>
    <w:p w14:paraId="5847CDD1" w14:textId="77777777" w:rsidR="00AD625F" w:rsidRPr="00E72616" w:rsidRDefault="00AD625F" w:rsidP="00AD625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lastRenderedPageBreak/>
        <w:t>Napájecí napětí: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  <w:t>3x400/230 V </w:t>
      </w:r>
      <w:proofErr w:type="gramStart"/>
      <w:r w:rsidRPr="00E72616">
        <w:rPr>
          <w:rFonts w:cs="Calibri"/>
          <w:sz w:val="24"/>
          <w:szCs w:val="28"/>
        </w:rPr>
        <w:t>50Hz</w:t>
      </w:r>
      <w:proofErr w:type="gramEnd"/>
    </w:p>
    <w:p w14:paraId="55AFBF4A" w14:textId="6074FF66" w:rsidR="00AD625F" w:rsidRPr="00E72616" w:rsidRDefault="00AD625F" w:rsidP="00AD625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Prostředí jeřábu: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  <w:t>krytá hala, normální, teplota prostředí -</w:t>
      </w:r>
      <w:proofErr w:type="gramStart"/>
      <w:r w:rsidRPr="00E72616">
        <w:rPr>
          <w:rFonts w:cs="Calibri"/>
          <w:sz w:val="24"/>
          <w:szCs w:val="28"/>
        </w:rPr>
        <w:t>5°C</w:t>
      </w:r>
      <w:proofErr w:type="gramEnd"/>
      <w:r w:rsidRPr="00E72616">
        <w:rPr>
          <w:rFonts w:cs="Calibri"/>
          <w:sz w:val="24"/>
          <w:szCs w:val="28"/>
        </w:rPr>
        <w:t xml:space="preserve"> až +</w:t>
      </w:r>
      <w:proofErr w:type="gramStart"/>
      <w:r>
        <w:rPr>
          <w:rFonts w:cs="Calibri"/>
          <w:sz w:val="24"/>
          <w:szCs w:val="28"/>
        </w:rPr>
        <w:t>40</w:t>
      </w:r>
      <w:r w:rsidRPr="00E72616">
        <w:rPr>
          <w:rFonts w:cs="Calibri"/>
          <w:sz w:val="24"/>
          <w:szCs w:val="28"/>
        </w:rPr>
        <w:t>°C</w:t>
      </w:r>
      <w:proofErr w:type="gramEnd"/>
    </w:p>
    <w:p w14:paraId="524A5718" w14:textId="77777777" w:rsidR="00AD625F" w:rsidRPr="00E72616" w:rsidRDefault="00AD625F" w:rsidP="00AD625F">
      <w:pPr>
        <w:ind w:left="3540" w:hanging="3540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Ovládání:</w:t>
      </w:r>
      <w:r>
        <w:rPr>
          <w:rFonts w:cs="Calibri"/>
          <w:sz w:val="24"/>
          <w:szCs w:val="28"/>
        </w:rPr>
        <w:tab/>
        <w:t>závěsným tlačítkovým ovladačem na samostatném závěsu, ovladač se bude pohybovat nezávisle na kladkostroji</w:t>
      </w:r>
    </w:p>
    <w:p w14:paraId="08FC0C10" w14:textId="77777777" w:rsidR="00AD625F" w:rsidRPr="00E72616" w:rsidRDefault="00AD625F" w:rsidP="00AD625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Typ háku: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>jednoduchý</w:t>
      </w:r>
    </w:p>
    <w:p w14:paraId="48677B35" w14:textId="77777777" w:rsidR="00AD625F" w:rsidRPr="00E72616" w:rsidRDefault="00AD625F" w:rsidP="00AD625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Jeřáb bude pracovat v</w:t>
      </w:r>
      <w:r>
        <w:rPr>
          <w:rFonts w:cs="Calibri"/>
          <w:sz w:val="24"/>
          <w:szCs w:val="28"/>
        </w:rPr>
        <w:t xml:space="preserve"> místnosti</w:t>
      </w:r>
      <w:r w:rsidRPr="00E72616">
        <w:rPr>
          <w:rFonts w:cs="Calibri"/>
          <w:sz w:val="24"/>
          <w:szCs w:val="28"/>
        </w:rPr>
        <w:t> </w:t>
      </w:r>
      <w:r>
        <w:rPr>
          <w:rFonts w:cs="Calibri"/>
          <w:sz w:val="24"/>
          <w:szCs w:val="28"/>
        </w:rPr>
        <w:t xml:space="preserve">pro </w:t>
      </w:r>
      <w:r w:rsidRPr="00E72616">
        <w:rPr>
          <w:rFonts w:cs="Calibri"/>
          <w:sz w:val="24"/>
          <w:szCs w:val="28"/>
        </w:rPr>
        <w:t>nepřetržit</w:t>
      </w:r>
      <w:r>
        <w:rPr>
          <w:rFonts w:cs="Calibri"/>
          <w:sz w:val="24"/>
          <w:szCs w:val="28"/>
        </w:rPr>
        <w:t>ý</w:t>
      </w:r>
      <w:r w:rsidRPr="00E72616">
        <w:rPr>
          <w:rFonts w:cs="Calibri"/>
          <w:sz w:val="24"/>
          <w:szCs w:val="28"/>
        </w:rPr>
        <w:t xml:space="preserve"> provoz hutního průmyslu.</w:t>
      </w:r>
    </w:p>
    <w:p w14:paraId="44EE7F57" w14:textId="3E7FA7C3" w:rsidR="00AD625F" w:rsidRPr="00E72616" w:rsidRDefault="00AD625F" w:rsidP="00AD625F">
      <w:pPr>
        <w:jc w:val="both"/>
        <w:rPr>
          <w:rFonts w:cs="Calibri"/>
          <w:b/>
          <w:sz w:val="24"/>
          <w:szCs w:val="28"/>
        </w:rPr>
      </w:pPr>
      <w:r w:rsidRPr="00E72616">
        <w:rPr>
          <w:rFonts w:cs="Calibri"/>
          <w:sz w:val="24"/>
          <w:szCs w:val="28"/>
        </w:rPr>
        <w:t>Zařazení: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b/>
          <w:sz w:val="24"/>
          <w:szCs w:val="28"/>
        </w:rPr>
        <w:t xml:space="preserve"> </w:t>
      </w:r>
      <w:r w:rsidR="00127A37">
        <w:rPr>
          <w:rFonts w:cs="Calibri"/>
          <w:b/>
          <w:sz w:val="24"/>
          <w:szCs w:val="28"/>
        </w:rPr>
        <w:tab/>
      </w:r>
      <w:r w:rsidR="00127A37">
        <w:rPr>
          <w:rFonts w:cs="Calibri"/>
          <w:b/>
          <w:sz w:val="24"/>
          <w:szCs w:val="28"/>
        </w:rPr>
        <w:tab/>
      </w:r>
      <w:r w:rsidRPr="00E72616">
        <w:rPr>
          <w:rFonts w:cs="Calibri"/>
          <w:b/>
          <w:sz w:val="24"/>
          <w:szCs w:val="28"/>
        </w:rPr>
        <w:t>M</w:t>
      </w:r>
      <w:r>
        <w:rPr>
          <w:rFonts w:cs="Calibri"/>
          <w:b/>
          <w:sz w:val="24"/>
          <w:szCs w:val="28"/>
        </w:rPr>
        <w:t>4</w:t>
      </w:r>
      <w:r w:rsidRPr="00E72616">
        <w:rPr>
          <w:rFonts w:cs="Calibri"/>
          <w:b/>
          <w:sz w:val="24"/>
          <w:szCs w:val="28"/>
        </w:rPr>
        <w:t xml:space="preserve">. </w:t>
      </w:r>
    </w:p>
    <w:p w14:paraId="0C97F357" w14:textId="77777777" w:rsidR="00AD625F" w:rsidRPr="00E72616" w:rsidRDefault="00AD625F" w:rsidP="00AD625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 xml:space="preserve">Způsob montáže pomocí </w:t>
      </w:r>
      <w:r>
        <w:rPr>
          <w:rFonts w:cs="Calibri"/>
          <w:sz w:val="24"/>
          <w:szCs w:val="28"/>
        </w:rPr>
        <w:t>manipulační techniky (nelze použít autojeřáb). Montáž bude probíhat současně s montáží technologie.</w:t>
      </w:r>
    </w:p>
    <w:p w14:paraId="3C5F1611" w14:textId="77777777" w:rsidR="00AD625F" w:rsidRDefault="00AD625F" w:rsidP="00AD625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Napájení jeřábu – součástí dodávky bude systém napájení jeřáb</w:t>
      </w:r>
      <w:r>
        <w:rPr>
          <w:rFonts w:cs="Calibri"/>
          <w:sz w:val="24"/>
          <w:szCs w:val="28"/>
        </w:rPr>
        <w:t>u</w:t>
      </w:r>
      <w:r w:rsidRPr="00E72616">
        <w:rPr>
          <w:rFonts w:cs="Calibri"/>
          <w:sz w:val="24"/>
          <w:szCs w:val="28"/>
        </w:rPr>
        <w:t xml:space="preserve"> (kryté napájecí troleje), včetně hlavního vypínače (přesné umístěno bude odsouhlaseno investor). Trolej bude smontována s dílčích dílů, které bude možné jednotlivě vyměnit bez nutnosti demontáže zbylých částí troleje. </w:t>
      </w:r>
    </w:p>
    <w:p w14:paraId="6861B8F9" w14:textId="77777777" w:rsidR="00F46239" w:rsidRDefault="00F46239" w:rsidP="00F46239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Maximální zatížení od jeřábu:</w:t>
      </w:r>
    </w:p>
    <w:tbl>
      <w:tblPr>
        <w:tblW w:w="10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0"/>
      </w:tblGrid>
      <w:tr w:rsidR="00F46239" w:rsidRPr="00F46239" w14:paraId="6FF2BE20" w14:textId="77777777" w:rsidTr="00F46239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912CB" w14:textId="77777777" w:rsidR="00F46239" w:rsidRPr="00F46239" w:rsidRDefault="00F46239" w:rsidP="00F46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Svislé zatížení od kola jeřábu (max větev 1; 2) ......................................................19,80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; 7,70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</w:p>
        </w:tc>
      </w:tr>
      <w:tr w:rsidR="00F46239" w:rsidRPr="00F46239" w14:paraId="6F8EE732" w14:textId="77777777" w:rsidTr="00F46239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4BD4C" w14:textId="77777777" w:rsidR="00F46239" w:rsidRPr="00F46239" w:rsidRDefault="00F46239" w:rsidP="00F462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Vodorovná podélná síla od zrychlení jeřábu............................................................................2,26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</w:p>
        </w:tc>
      </w:tr>
      <w:tr w:rsidR="00F46239" w:rsidRPr="00F46239" w14:paraId="6AB78712" w14:textId="77777777" w:rsidTr="00F46239">
        <w:trPr>
          <w:trHeight w:val="30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85A28" w14:textId="77777777" w:rsidR="00F46239" w:rsidRPr="00F46239" w:rsidRDefault="00F46239" w:rsidP="00F462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Síly od příčení jeřábu (max větev 1; </w:t>
            </w:r>
            <w:proofErr w:type="gram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2)......................................................................</w:t>
            </w:r>
            <w:proofErr w:type="gram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5,03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; 1,96 </w:t>
            </w:r>
            <w:proofErr w:type="spellStart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>kN</w:t>
            </w:r>
            <w:proofErr w:type="spellEnd"/>
            <w:r w:rsidRPr="00F46239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</w:p>
        </w:tc>
      </w:tr>
    </w:tbl>
    <w:p w14:paraId="47782CF6" w14:textId="77777777" w:rsidR="00F46239" w:rsidRDefault="00F46239" w:rsidP="00AD625F">
      <w:pPr>
        <w:jc w:val="both"/>
        <w:rPr>
          <w:rFonts w:cs="Calibri"/>
          <w:sz w:val="24"/>
          <w:szCs w:val="28"/>
        </w:rPr>
      </w:pPr>
    </w:p>
    <w:p w14:paraId="4EA63B9D" w14:textId="26DAD57C" w:rsidR="007422E5" w:rsidRPr="000902EC" w:rsidRDefault="007422E5" w:rsidP="007422E5">
      <w:pPr>
        <w:rPr>
          <w:rFonts w:cs="Calibri"/>
          <w:sz w:val="24"/>
          <w:szCs w:val="28"/>
        </w:rPr>
      </w:pPr>
      <w:r w:rsidRPr="00E72616">
        <w:rPr>
          <w:rFonts w:cs="Calibri"/>
          <w:b/>
          <w:bCs/>
          <w:sz w:val="24"/>
          <w:szCs w:val="28"/>
          <w:u w:val="single"/>
        </w:rPr>
        <w:t>2.</w:t>
      </w:r>
      <w:r>
        <w:rPr>
          <w:rFonts w:cs="Calibri"/>
          <w:b/>
          <w:bCs/>
          <w:sz w:val="24"/>
          <w:szCs w:val="28"/>
          <w:u w:val="single"/>
        </w:rPr>
        <w:t>4</w:t>
      </w:r>
      <w:r w:rsidRPr="00E72616">
        <w:rPr>
          <w:rFonts w:cs="Calibri"/>
          <w:b/>
          <w:bCs/>
          <w:sz w:val="24"/>
          <w:szCs w:val="28"/>
          <w:u w:val="single"/>
        </w:rPr>
        <w:t xml:space="preserve"> Technická specifikace</w:t>
      </w:r>
      <w:r>
        <w:rPr>
          <w:rFonts w:cs="Calibri"/>
          <w:b/>
          <w:bCs/>
          <w:sz w:val="24"/>
          <w:szCs w:val="28"/>
          <w:u w:val="single"/>
        </w:rPr>
        <w:t xml:space="preserve"> mostového jeřábu</w:t>
      </w:r>
      <w:r w:rsidR="009B1D88">
        <w:rPr>
          <w:rFonts w:cs="Calibri"/>
          <w:b/>
          <w:bCs/>
          <w:sz w:val="24"/>
          <w:szCs w:val="28"/>
          <w:u w:val="single"/>
        </w:rPr>
        <w:t xml:space="preserve"> č.</w:t>
      </w:r>
      <w:r w:rsidR="004900D2">
        <w:rPr>
          <w:rFonts w:cs="Calibri"/>
          <w:b/>
          <w:bCs/>
          <w:sz w:val="24"/>
          <w:szCs w:val="28"/>
          <w:u w:val="single"/>
        </w:rPr>
        <w:t xml:space="preserve"> </w:t>
      </w:r>
      <w:r w:rsidR="009B1D88">
        <w:rPr>
          <w:rFonts w:cs="Calibri"/>
          <w:b/>
          <w:bCs/>
          <w:sz w:val="24"/>
          <w:szCs w:val="28"/>
          <w:u w:val="single"/>
        </w:rPr>
        <w:t>4</w:t>
      </w:r>
      <w:r>
        <w:rPr>
          <w:rFonts w:cs="Calibri"/>
          <w:b/>
          <w:bCs/>
          <w:sz w:val="24"/>
          <w:szCs w:val="28"/>
          <w:u w:val="single"/>
        </w:rPr>
        <w:t xml:space="preserve"> </w:t>
      </w:r>
      <w:r w:rsidR="00097937">
        <w:rPr>
          <w:rFonts w:cs="Calibri"/>
          <w:b/>
          <w:bCs/>
          <w:sz w:val="24"/>
          <w:szCs w:val="28"/>
          <w:u w:val="single"/>
        </w:rPr>
        <w:t>–</w:t>
      </w:r>
      <w:r w:rsidRPr="00E72616">
        <w:rPr>
          <w:rFonts w:cs="Calibri"/>
          <w:b/>
          <w:bCs/>
          <w:sz w:val="24"/>
          <w:szCs w:val="28"/>
          <w:u w:val="single"/>
        </w:rPr>
        <w:t xml:space="preserve"> </w:t>
      </w:r>
      <w:r w:rsidR="00097937">
        <w:rPr>
          <w:rFonts w:cs="Calibri"/>
          <w:b/>
          <w:bCs/>
          <w:sz w:val="24"/>
          <w:szCs w:val="28"/>
          <w:u w:val="single"/>
        </w:rPr>
        <w:t>Objekt odolejování</w:t>
      </w:r>
      <w:r w:rsidRPr="000902EC">
        <w:rPr>
          <w:rFonts w:cs="Calibri"/>
          <w:b/>
          <w:bCs/>
          <w:sz w:val="24"/>
          <w:szCs w:val="28"/>
          <w:u w:val="single"/>
        </w:rPr>
        <w:t xml:space="preserve"> – </w:t>
      </w:r>
      <w:r w:rsidR="00097937">
        <w:rPr>
          <w:rFonts w:cs="Calibri"/>
          <w:b/>
          <w:bCs/>
          <w:sz w:val="24"/>
          <w:szCs w:val="28"/>
          <w:u w:val="single"/>
        </w:rPr>
        <w:t>SO09</w:t>
      </w:r>
    </w:p>
    <w:p w14:paraId="5A49C323" w14:textId="0C6D208B" w:rsidR="007422E5" w:rsidRDefault="007422E5" w:rsidP="007422E5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Typ: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 xml:space="preserve">mostový </w:t>
      </w:r>
      <w:proofErr w:type="spellStart"/>
      <w:r>
        <w:rPr>
          <w:rFonts w:cs="Calibri"/>
          <w:sz w:val="24"/>
          <w:szCs w:val="28"/>
        </w:rPr>
        <w:t>jednonosník</w:t>
      </w:r>
      <w:proofErr w:type="spellEnd"/>
    </w:p>
    <w:p w14:paraId="5ACFEC08" w14:textId="4155A2C6" w:rsidR="007422E5" w:rsidRDefault="007422E5" w:rsidP="007422E5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Profil kolejnice: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="00A81AD5">
        <w:rPr>
          <w:rFonts w:cs="Calibri"/>
          <w:sz w:val="24"/>
          <w:szCs w:val="28"/>
        </w:rPr>
        <w:t>PL 50x30</w:t>
      </w:r>
      <w:r>
        <w:rPr>
          <w:rFonts w:cs="Calibri"/>
          <w:sz w:val="24"/>
          <w:szCs w:val="28"/>
        </w:rPr>
        <w:t xml:space="preserve"> </w:t>
      </w:r>
    </w:p>
    <w:p w14:paraId="759ED255" w14:textId="77C78332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Nosnost</w:t>
      </w:r>
      <w:r w:rsidR="00F529AF">
        <w:rPr>
          <w:rFonts w:cs="Calibri"/>
          <w:sz w:val="24"/>
          <w:szCs w:val="28"/>
        </w:rPr>
        <w:t xml:space="preserve"> </w:t>
      </w:r>
      <w:r w:rsidRPr="00E72616">
        <w:rPr>
          <w:rFonts w:cs="Calibri"/>
          <w:sz w:val="24"/>
          <w:szCs w:val="28"/>
        </w:rPr>
        <w:t>zdvihu: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9B1D88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2 000 kg</w:t>
      </w:r>
    </w:p>
    <w:p w14:paraId="68F80881" w14:textId="2FA52CF1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Rozpětí: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A81AD5">
        <w:rPr>
          <w:rFonts w:cs="Calibri"/>
          <w:sz w:val="24"/>
          <w:szCs w:val="28"/>
        </w:rPr>
        <w:t>16,1</w:t>
      </w:r>
      <w:r w:rsidRPr="00E72616">
        <w:rPr>
          <w:rFonts w:cs="Calibri"/>
          <w:sz w:val="24"/>
          <w:szCs w:val="28"/>
        </w:rPr>
        <w:t xml:space="preserve"> m</w:t>
      </w:r>
    </w:p>
    <w:p w14:paraId="0E6B1FFF" w14:textId="7C24D7EB" w:rsidR="007422E5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Výška zdvih</w:t>
      </w:r>
      <w:r>
        <w:rPr>
          <w:rFonts w:cs="Calibri"/>
          <w:sz w:val="24"/>
          <w:szCs w:val="28"/>
        </w:rPr>
        <w:t>u</w:t>
      </w:r>
      <w:r w:rsidRPr="00E72616">
        <w:rPr>
          <w:rFonts w:cs="Calibri"/>
          <w:sz w:val="24"/>
          <w:szCs w:val="28"/>
        </w:rPr>
        <w:t>:</w:t>
      </w:r>
      <w:r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8A3B9F">
        <w:rPr>
          <w:rFonts w:cs="Calibri"/>
          <w:sz w:val="24"/>
          <w:szCs w:val="28"/>
        </w:rPr>
        <w:t>11 m z toho 4,5 m pod úroveň podlahy</w:t>
      </w:r>
    </w:p>
    <w:p w14:paraId="16138EA6" w14:textId="77777777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zdvihu: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0,8</w:t>
      </w:r>
      <w:r w:rsidRPr="00E72616">
        <w:rPr>
          <w:rFonts w:cs="Calibri"/>
          <w:sz w:val="24"/>
          <w:szCs w:val="28"/>
        </w:rPr>
        <w:t>/5 m/min</w:t>
      </w:r>
    </w:p>
    <w:p w14:paraId="07542643" w14:textId="77777777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Rychlost kočky: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  <w:t xml:space="preserve">1 – </w:t>
      </w:r>
      <w:proofErr w:type="gramStart"/>
      <w:r w:rsidRPr="00E72616">
        <w:rPr>
          <w:rFonts w:cs="Calibri"/>
          <w:sz w:val="24"/>
          <w:szCs w:val="28"/>
        </w:rPr>
        <w:t>20  m</w:t>
      </w:r>
      <w:proofErr w:type="gramEnd"/>
      <w:r w:rsidRPr="00E72616">
        <w:rPr>
          <w:rFonts w:cs="Calibri"/>
          <w:sz w:val="24"/>
          <w:szCs w:val="28"/>
        </w:rPr>
        <w:t>/min</w:t>
      </w:r>
    </w:p>
    <w:p w14:paraId="0F0C920C" w14:textId="10F3B98F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lastRenderedPageBreak/>
        <w:t>Rychlost mostu: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proofErr w:type="gramStart"/>
      <w:r>
        <w:rPr>
          <w:rFonts w:cs="Calibri"/>
          <w:sz w:val="24"/>
          <w:szCs w:val="28"/>
        </w:rPr>
        <w:t>1</w:t>
      </w:r>
      <w:r w:rsidRPr="00E72616">
        <w:rPr>
          <w:rFonts w:cs="Calibri"/>
          <w:sz w:val="24"/>
          <w:szCs w:val="28"/>
        </w:rPr>
        <w:t xml:space="preserve"> – </w:t>
      </w:r>
      <w:r w:rsidR="00A81AD5">
        <w:rPr>
          <w:rFonts w:cs="Calibri"/>
          <w:sz w:val="24"/>
          <w:szCs w:val="28"/>
        </w:rPr>
        <w:t>40</w:t>
      </w:r>
      <w:proofErr w:type="gramEnd"/>
      <w:r w:rsidRPr="00E72616">
        <w:rPr>
          <w:rFonts w:cs="Calibri"/>
          <w:sz w:val="24"/>
          <w:szCs w:val="28"/>
        </w:rPr>
        <w:t xml:space="preserve"> m/min</w:t>
      </w:r>
    </w:p>
    <w:p w14:paraId="1E5258A3" w14:textId="6FCD8882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Délka dráhy:</w:t>
      </w:r>
      <w:r w:rsidRPr="00E72616">
        <w:rPr>
          <w:rFonts w:cs="Calibri"/>
          <w:sz w:val="24"/>
          <w:szCs w:val="28"/>
        </w:rPr>
        <w:tab/>
        <w:t xml:space="preserve"> </w:t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="00A81AD5">
        <w:rPr>
          <w:rFonts w:cs="Calibri"/>
          <w:sz w:val="24"/>
          <w:szCs w:val="28"/>
        </w:rPr>
        <w:t>30</w:t>
      </w:r>
      <w:r w:rsidRPr="00F46239">
        <w:rPr>
          <w:rFonts w:cs="Calibri"/>
          <w:sz w:val="24"/>
          <w:szCs w:val="28"/>
        </w:rPr>
        <w:t xml:space="preserve"> m</w:t>
      </w:r>
    </w:p>
    <w:p w14:paraId="581F3A8F" w14:textId="77777777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Napájecí napětí: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  <w:t>3x400/230 V </w:t>
      </w:r>
      <w:proofErr w:type="gramStart"/>
      <w:r w:rsidRPr="00E72616">
        <w:rPr>
          <w:rFonts w:cs="Calibri"/>
          <w:sz w:val="24"/>
          <w:szCs w:val="28"/>
        </w:rPr>
        <w:t>50Hz</w:t>
      </w:r>
      <w:proofErr w:type="gramEnd"/>
    </w:p>
    <w:p w14:paraId="41165585" w14:textId="77777777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Prostředí jeřábu: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vnitřní prostor, zvýšená vlhkost</w:t>
      </w:r>
      <w:r w:rsidRPr="00E72616">
        <w:rPr>
          <w:rFonts w:cs="Calibri"/>
          <w:sz w:val="24"/>
          <w:szCs w:val="28"/>
        </w:rPr>
        <w:t>, teplota prostředí -</w:t>
      </w:r>
      <w:proofErr w:type="gramStart"/>
      <w:r w:rsidRPr="00E72616">
        <w:rPr>
          <w:rFonts w:cs="Calibri"/>
          <w:sz w:val="24"/>
          <w:szCs w:val="28"/>
        </w:rPr>
        <w:t>5°C</w:t>
      </w:r>
      <w:proofErr w:type="gramEnd"/>
      <w:r w:rsidRPr="00E72616">
        <w:rPr>
          <w:rFonts w:cs="Calibri"/>
          <w:sz w:val="24"/>
          <w:szCs w:val="28"/>
        </w:rPr>
        <w:t xml:space="preserve"> až +</w:t>
      </w:r>
      <w:proofErr w:type="gramStart"/>
      <w:r>
        <w:rPr>
          <w:rFonts w:cs="Calibri"/>
          <w:sz w:val="24"/>
          <w:szCs w:val="28"/>
        </w:rPr>
        <w:t>40</w:t>
      </w:r>
      <w:r w:rsidRPr="00E72616">
        <w:rPr>
          <w:rFonts w:cs="Calibri"/>
          <w:sz w:val="24"/>
          <w:szCs w:val="28"/>
        </w:rPr>
        <w:t>°C</w:t>
      </w:r>
      <w:proofErr w:type="gramEnd"/>
    </w:p>
    <w:p w14:paraId="10DB936E" w14:textId="77777777" w:rsidR="007422E5" w:rsidRPr="00E72616" w:rsidRDefault="007422E5" w:rsidP="007422E5">
      <w:pPr>
        <w:ind w:left="3540" w:hanging="3540"/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Ovládání:</w:t>
      </w:r>
      <w:r>
        <w:rPr>
          <w:rFonts w:cs="Calibri"/>
          <w:sz w:val="24"/>
          <w:szCs w:val="28"/>
        </w:rPr>
        <w:tab/>
        <w:t>závěsným tlačítkovým ovladačem na samostatném závěsu, ovladač se bude pohybovat nezávisle na kladkostroji</w:t>
      </w:r>
    </w:p>
    <w:p w14:paraId="52B39AB5" w14:textId="77777777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Typ háku: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>jednoduchý</w:t>
      </w:r>
    </w:p>
    <w:p w14:paraId="4F42F0FD" w14:textId="77777777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Jeřáb bude pracovat v</w:t>
      </w:r>
      <w:r>
        <w:rPr>
          <w:rFonts w:cs="Calibri"/>
          <w:sz w:val="24"/>
          <w:szCs w:val="28"/>
        </w:rPr>
        <w:t xml:space="preserve"> místnosti</w:t>
      </w:r>
      <w:r w:rsidRPr="00E72616">
        <w:rPr>
          <w:rFonts w:cs="Calibri"/>
          <w:sz w:val="24"/>
          <w:szCs w:val="28"/>
        </w:rPr>
        <w:t> </w:t>
      </w:r>
      <w:r>
        <w:rPr>
          <w:rFonts w:cs="Calibri"/>
          <w:sz w:val="24"/>
          <w:szCs w:val="28"/>
        </w:rPr>
        <w:t xml:space="preserve">pro </w:t>
      </w:r>
      <w:r w:rsidRPr="00E72616">
        <w:rPr>
          <w:rFonts w:cs="Calibri"/>
          <w:sz w:val="24"/>
          <w:szCs w:val="28"/>
        </w:rPr>
        <w:t>nepřetržit</w:t>
      </w:r>
      <w:r>
        <w:rPr>
          <w:rFonts w:cs="Calibri"/>
          <w:sz w:val="24"/>
          <w:szCs w:val="28"/>
        </w:rPr>
        <w:t>ý</w:t>
      </w:r>
      <w:r w:rsidRPr="00E72616">
        <w:rPr>
          <w:rFonts w:cs="Calibri"/>
          <w:sz w:val="24"/>
          <w:szCs w:val="28"/>
        </w:rPr>
        <w:t xml:space="preserve"> provoz hutního průmyslu.</w:t>
      </w:r>
    </w:p>
    <w:p w14:paraId="5623EE94" w14:textId="28014D55" w:rsidR="007422E5" w:rsidRPr="00E72616" w:rsidRDefault="007422E5" w:rsidP="007422E5">
      <w:pPr>
        <w:jc w:val="both"/>
        <w:rPr>
          <w:rFonts w:cs="Calibri"/>
          <w:b/>
          <w:sz w:val="24"/>
          <w:szCs w:val="28"/>
        </w:rPr>
      </w:pPr>
      <w:r w:rsidRPr="00E72616">
        <w:rPr>
          <w:rFonts w:cs="Calibri"/>
          <w:sz w:val="24"/>
          <w:szCs w:val="28"/>
        </w:rPr>
        <w:t>Zařazení:</w:t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b/>
          <w:sz w:val="24"/>
          <w:szCs w:val="28"/>
        </w:rPr>
        <w:t xml:space="preserve"> </w:t>
      </w:r>
      <w:r w:rsidR="00E5478F">
        <w:rPr>
          <w:rFonts w:cs="Calibri"/>
          <w:b/>
          <w:sz w:val="24"/>
          <w:szCs w:val="28"/>
        </w:rPr>
        <w:tab/>
      </w:r>
      <w:r w:rsidR="00E5478F">
        <w:rPr>
          <w:rFonts w:cs="Calibri"/>
          <w:b/>
          <w:sz w:val="24"/>
          <w:szCs w:val="28"/>
        </w:rPr>
        <w:tab/>
      </w:r>
      <w:r w:rsidRPr="00E72616">
        <w:rPr>
          <w:rFonts w:cs="Calibri"/>
          <w:b/>
          <w:sz w:val="24"/>
          <w:szCs w:val="28"/>
        </w:rPr>
        <w:t>M</w:t>
      </w:r>
      <w:r>
        <w:rPr>
          <w:rFonts w:cs="Calibri"/>
          <w:b/>
          <w:sz w:val="24"/>
          <w:szCs w:val="28"/>
        </w:rPr>
        <w:t>4</w:t>
      </w:r>
      <w:r w:rsidRPr="00E72616">
        <w:rPr>
          <w:rFonts w:cs="Calibri"/>
          <w:b/>
          <w:sz w:val="24"/>
          <w:szCs w:val="28"/>
        </w:rPr>
        <w:t xml:space="preserve">. </w:t>
      </w:r>
    </w:p>
    <w:p w14:paraId="3B848759" w14:textId="1CB40AEC" w:rsidR="007422E5" w:rsidRPr="00E72616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 xml:space="preserve">Způsob montáže pomocí </w:t>
      </w:r>
      <w:r w:rsidR="00E05F54">
        <w:rPr>
          <w:rFonts w:cs="Calibri"/>
          <w:sz w:val="24"/>
          <w:szCs w:val="28"/>
        </w:rPr>
        <w:t xml:space="preserve">autojeřábu nebo </w:t>
      </w:r>
      <w:r>
        <w:rPr>
          <w:rFonts w:cs="Calibri"/>
          <w:sz w:val="24"/>
          <w:szCs w:val="28"/>
        </w:rPr>
        <w:t>manipulační techniky. Montáž bude probíhat současně s montáží technologie.</w:t>
      </w:r>
    </w:p>
    <w:p w14:paraId="6649242B" w14:textId="77777777" w:rsidR="007422E5" w:rsidRDefault="007422E5" w:rsidP="007422E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Napájení jeřábu – součástí dodávky bude systém napájení jeřáb</w:t>
      </w:r>
      <w:r>
        <w:rPr>
          <w:rFonts w:cs="Calibri"/>
          <w:sz w:val="24"/>
          <w:szCs w:val="28"/>
        </w:rPr>
        <w:t>u</w:t>
      </w:r>
      <w:r w:rsidRPr="00E72616">
        <w:rPr>
          <w:rFonts w:cs="Calibri"/>
          <w:sz w:val="24"/>
          <w:szCs w:val="28"/>
        </w:rPr>
        <w:t xml:space="preserve"> (kryté napájecí troleje), včetně hlavního vypínače (přesné umístěno bude odsouhlaseno investor). Trolej bude smontována s dílčích dílů, které bude možné jednotlivě vyměnit bez nutnosti demontáže zbylých částí troleje. </w:t>
      </w:r>
    </w:p>
    <w:p w14:paraId="1EFD605D" w14:textId="4784C092" w:rsidR="00127A37" w:rsidRDefault="007422E5" w:rsidP="007422E5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Maximální zatížení od jeřábu</w:t>
      </w:r>
      <w:r w:rsidR="00873307">
        <w:rPr>
          <w:rFonts w:cs="Calibri"/>
          <w:sz w:val="24"/>
          <w:szCs w:val="28"/>
        </w:rPr>
        <w:t xml:space="preserve"> je uvedeno ve statickém posouzení.</w:t>
      </w:r>
    </w:p>
    <w:p w14:paraId="4ADC7628" w14:textId="77777777" w:rsidR="00127A37" w:rsidRDefault="00127A37">
      <w:pPr>
        <w:spacing w:after="0" w:line="240" w:lineRule="auto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br w:type="page"/>
      </w:r>
    </w:p>
    <w:p w14:paraId="1CB7FEF9" w14:textId="01546EE7" w:rsidR="00F529AF" w:rsidRPr="000902EC" w:rsidRDefault="00F529AF" w:rsidP="00F529A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b/>
          <w:bCs/>
          <w:sz w:val="24"/>
          <w:szCs w:val="28"/>
          <w:u w:val="single"/>
        </w:rPr>
        <w:lastRenderedPageBreak/>
        <w:t>2.</w:t>
      </w:r>
      <w:r>
        <w:rPr>
          <w:rFonts w:cs="Calibri"/>
          <w:b/>
          <w:bCs/>
          <w:sz w:val="24"/>
          <w:szCs w:val="28"/>
          <w:u w:val="single"/>
        </w:rPr>
        <w:t>5</w:t>
      </w:r>
      <w:r w:rsidRPr="00E72616">
        <w:rPr>
          <w:rFonts w:cs="Calibri"/>
          <w:b/>
          <w:bCs/>
          <w:sz w:val="24"/>
          <w:szCs w:val="28"/>
          <w:u w:val="single"/>
        </w:rPr>
        <w:t xml:space="preserve"> Technická specifikace</w:t>
      </w:r>
      <w:r>
        <w:rPr>
          <w:rFonts w:cs="Calibri"/>
          <w:b/>
          <w:bCs/>
          <w:sz w:val="24"/>
          <w:szCs w:val="28"/>
          <w:u w:val="single"/>
        </w:rPr>
        <w:t xml:space="preserve"> otočného jeřábu</w:t>
      </w:r>
      <w:r w:rsidR="009B1D88">
        <w:rPr>
          <w:rFonts w:cs="Calibri"/>
          <w:b/>
          <w:bCs/>
          <w:sz w:val="24"/>
          <w:szCs w:val="28"/>
          <w:u w:val="single"/>
        </w:rPr>
        <w:t xml:space="preserve"> č.</w:t>
      </w:r>
      <w:r w:rsidR="004900D2">
        <w:rPr>
          <w:rFonts w:cs="Calibri"/>
          <w:b/>
          <w:bCs/>
          <w:sz w:val="24"/>
          <w:szCs w:val="28"/>
          <w:u w:val="single"/>
        </w:rPr>
        <w:t xml:space="preserve"> </w:t>
      </w:r>
      <w:r w:rsidR="009B1D88">
        <w:rPr>
          <w:rFonts w:cs="Calibri"/>
          <w:b/>
          <w:bCs/>
          <w:sz w:val="24"/>
          <w:szCs w:val="28"/>
          <w:u w:val="single"/>
        </w:rPr>
        <w:t>5</w:t>
      </w:r>
      <w:r>
        <w:rPr>
          <w:rFonts w:cs="Calibri"/>
          <w:b/>
          <w:bCs/>
          <w:sz w:val="24"/>
          <w:szCs w:val="28"/>
          <w:u w:val="single"/>
        </w:rPr>
        <w:t xml:space="preserve"> –</w:t>
      </w:r>
      <w:r w:rsidRPr="00E72616">
        <w:rPr>
          <w:rFonts w:cs="Calibri"/>
          <w:b/>
          <w:bCs/>
          <w:sz w:val="24"/>
          <w:szCs w:val="28"/>
          <w:u w:val="single"/>
        </w:rPr>
        <w:t xml:space="preserve"> </w:t>
      </w:r>
      <w:r w:rsidRPr="00F529AF">
        <w:rPr>
          <w:rFonts w:cs="Calibri"/>
          <w:b/>
          <w:bCs/>
          <w:sz w:val="24"/>
          <w:szCs w:val="28"/>
          <w:u w:val="single"/>
        </w:rPr>
        <w:t xml:space="preserve">Brusírna – hala </w:t>
      </w:r>
      <w:proofErr w:type="spellStart"/>
      <w:r w:rsidRPr="00F529AF">
        <w:rPr>
          <w:rFonts w:cs="Calibri"/>
          <w:b/>
          <w:bCs/>
          <w:sz w:val="24"/>
          <w:szCs w:val="28"/>
          <w:u w:val="single"/>
        </w:rPr>
        <w:t>VaZ</w:t>
      </w:r>
      <w:proofErr w:type="spellEnd"/>
    </w:p>
    <w:p w14:paraId="59BD5519" w14:textId="4927562B" w:rsidR="00F529AF" w:rsidRDefault="00F529AF" w:rsidP="00F529AF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Typ: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</w:r>
      <w:r w:rsidR="009C14A2" w:rsidRPr="00132B45">
        <w:rPr>
          <w:rFonts w:cs="Calibri"/>
          <w:color w:val="000000" w:themeColor="text1"/>
          <w:sz w:val="24"/>
          <w:szCs w:val="28"/>
        </w:rPr>
        <w:t xml:space="preserve">sloupový </w:t>
      </w:r>
      <w:r w:rsidR="004900D2">
        <w:rPr>
          <w:rFonts w:cs="Calibri"/>
          <w:sz w:val="24"/>
          <w:szCs w:val="28"/>
        </w:rPr>
        <w:t>otočný sloupový</w:t>
      </w:r>
    </w:p>
    <w:p w14:paraId="0E55AE3D" w14:textId="7A728F45" w:rsidR="00F529AF" w:rsidRPr="00E72616" w:rsidRDefault="00F529AF" w:rsidP="00F529A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Nosnost zdvihu:</w:t>
      </w:r>
      <w:r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E05F54">
        <w:rPr>
          <w:rFonts w:cs="Calibri"/>
          <w:sz w:val="24"/>
          <w:szCs w:val="28"/>
        </w:rPr>
        <w:t>5</w:t>
      </w:r>
      <w:r>
        <w:rPr>
          <w:rFonts w:cs="Calibri"/>
          <w:sz w:val="24"/>
          <w:szCs w:val="28"/>
        </w:rPr>
        <w:t>00 kg</w:t>
      </w:r>
    </w:p>
    <w:p w14:paraId="080A137C" w14:textId="7E2D552C" w:rsidR="00F529AF" w:rsidRDefault="004B3890" w:rsidP="00F529AF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Vyložení</w:t>
      </w:r>
      <w:r w:rsidR="00F529AF" w:rsidRPr="00E72616">
        <w:rPr>
          <w:rFonts w:cs="Calibri"/>
          <w:sz w:val="24"/>
          <w:szCs w:val="28"/>
        </w:rPr>
        <w:t>:</w:t>
      </w:r>
      <w:r w:rsidR="00F529AF" w:rsidRPr="00E72616">
        <w:rPr>
          <w:rFonts w:cs="Calibri"/>
          <w:sz w:val="24"/>
          <w:szCs w:val="28"/>
        </w:rPr>
        <w:tab/>
      </w:r>
      <w:r w:rsidR="00F529AF" w:rsidRPr="00E72616">
        <w:rPr>
          <w:rFonts w:cs="Calibri"/>
          <w:sz w:val="24"/>
          <w:szCs w:val="28"/>
        </w:rPr>
        <w:tab/>
      </w:r>
      <w:r w:rsidR="00F529AF" w:rsidRPr="00E72616">
        <w:rPr>
          <w:rFonts w:cs="Calibri"/>
          <w:sz w:val="24"/>
          <w:szCs w:val="28"/>
        </w:rPr>
        <w:tab/>
      </w:r>
      <w:r w:rsidR="00F529AF" w:rsidRPr="00E72616"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>3</w:t>
      </w:r>
      <w:r w:rsidR="00F233D0">
        <w:rPr>
          <w:rFonts w:cs="Calibri"/>
          <w:sz w:val="24"/>
          <w:szCs w:val="28"/>
        </w:rPr>
        <w:t xml:space="preserve"> </w:t>
      </w:r>
      <w:r>
        <w:rPr>
          <w:rFonts w:cs="Calibri"/>
          <w:sz w:val="24"/>
          <w:szCs w:val="28"/>
        </w:rPr>
        <w:t>5</w:t>
      </w:r>
      <w:r w:rsidR="00F233D0">
        <w:rPr>
          <w:rFonts w:cs="Calibri"/>
          <w:sz w:val="24"/>
          <w:szCs w:val="28"/>
        </w:rPr>
        <w:t>00</w:t>
      </w:r>
      <w:r w:rsidR="00F529AF" w:rsidRPr="00E72616">
        <w:rPr>
          <w:rFonts w:cs="Calibri"/>
          <w:sz w:val="24"/>
          <w:szCs w:val="28"/>
        </w:rPr>
        <w:t xml:space="preserve"> m</w:t>
      </w:r>
      <w:r w:rsidR="00F233D0">
        <w:rPr>
          <w:rFonts w:cs="Calibri"/>
          <w:sz w:val="24"/>
          <w:szCs w:val="28"/>
        </w:rPr>
        <w:t>m</w:t>
      </w:r>
    </w:p>
    <w:p w14:paraId="0888B9C9" w14:textId="24187806" w:rsidR="00F233D0" w:rsidRPr="00E72616" w:rsidRDefault="00F233D0" w:rsidP="00F529AF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Dojezd háku ke sloupu: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>500 mm</w:t>
      </w:r>
      <w:r>
        <w:rPr>
          <w:rFonts w:cs="Calibri"/>
          <w:sz w:val="24"/>
          <w:szCs w:val="28"/>
        </w:rPr>
        <w:tab/>
      </w:r>
    </w:p>
    <w:p w14:paraId="059A2DCE" w14:textId="388BE07C" w:rsidR="00F529AF" w:rsidRDefault="00F529AF" w:rsidP="00F529AF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>Výška zdvih</w:t>
      </w:r>
      <w:r>
        <w:rPr>
          <w:rFonts w:cs="Calibri"/>
          <w:sz w:val="24"/>
          <w:szCs w:val="28"/>
        </w:rPr>
        <w:t>u</w:t>
      </w:r>
      <w:r w:rsidRPr="00E72616">
        <w:rPr>
          <w:rFonts w:cs="Calibri"/>
          <w:sz w:val="24"/>
          <w:szCs w:val="28"/>
        </w:rPr>
        <w:t>:</w:t>
      </w:r>
      <w:r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Pr="00E72616">
        <w:rPr>
          <w:rFonts w:cs="Calibri"/>
          <w:sz w:val="24"/>
          <w:szCs w:val="28"/>
        </w:rPr>
        <w:tab/>
      </w:r>
      <w:r w:rsidR="00E05F54">
        <w:rPr>
          <w:rFonts w:cs="Calibri"/>
          <w:sz w:val="24"/>
          <w:szCs w:val="28"/>
        </w:rPr>
        <w:t>min. 4290 mm</w:t>
      </w:r>
    </w:p>
    <w:p w14:paraId="0B3A178D" w14:textId="6EA95D58" w:rsidR="007422E5" w:rsidRDefault="00E05F54" w:rsidP="00AD625F">
      <w:pPr>
        <w:jc w:val="both"/>
        <w:rPr>
          <w:rFonts w:cs="Calibri"/>
          <w:sz w:val="24"/>
          <w:szCs w:val="28"/>
        </w:rPr>
      </w:pPr>
      <w:r>
        <w:rPr>
          <w:rFonts w:cs="Calibri"/>
          <w:sz w:val="24"/>
          <w:szCs w:val="28"/>
        </w:rPr>
        <w:t>Úhel rozsahu otočení</w:t>
      </w:r>
      <w:r w:rsidR="00F529AF" w:rsidRPr="00E72616">
        <w:rPr>
          <w:rFonts w:cs="Calibri"/>
          <w:sz w:val="24"/>
          <w:szCs w:val="28"/>
        </w:rPr>
        <w:t>:</w:t>
      </w:r>
      <w:r>
        <w:rPr>
          <w:rFonts w:cs="Calibri"/>
          <w:sz w:val="24"/>
          <w:szCs w:val="28"/>
        </w:rPr>
        <w:tab/>
      </w:r>
      <w:r>
        <w:rPr>
          <w:rFonts w:cs="Calibri"/>
          <w:sz w:val="24"/>
          <w:szCs w:val="28"/>
        </w:rPr>
        <w:tab/>
        <w:t>min. 220°</w:t>
      </w:r>
    </w:p>
    <w:p w14:paraId="56C7817F" w14:textId="25216924" w:rsidR="00462D75" w:rsidRPr="00E72616" w:rsidRDefault="00462D75" w:rsidP="00462D75">
      <w:pPr>
        <w:jc w:val="both"/>
        <w:rPr>
          <w:rFonts w:cs="Calibri"/>
          <w:sz w:val="24"/>
          <w:szCs w:val="28"/>
        </w:rPr>
      </w:pPr>
      <w:r w:rsidRPr="00E72616">
        <w:rPr>
          <w:rFonts w:cs="Calibri"/>
          <w:sz w:val="24"/>
          <w:szCs w:val="28"/>
        </w:rPr>
        <w:t xml:space="preserve">Způsob montáže pomocí </w:t>
      </w:r>
      <w:r>
        <w:rPr>
          <w:rFonts w:cs="Calibri"/>
          <w:sz w:val="24"/>
          <w:szCs w:val="28"/>
        </w:rPr>
        <w:t xml:space="preserve">mostového jeřábu nebo manipulační techniky. Montáž bude probíhat za nepřetržitého provozu v hale </w:t>
      </w:r>
      <w:proofErr w:type="spellStart"/>
      <w:r>
        <w:rPr>
          <w:rFonts w:cs="Calibri"/>
          <w:sz w:val="24"/>
          <w:szCs w:val="28"/>
        </w:rPr>
        <w:t>VaZ</w:t>
      </w:r>
      <w:proofErr w:type="spellEnd"/>
      <w:r>
        <w:rPr>
          <w:rFonts w:cs="Calibri"/>
          <w:sz w:val="24"/>
          <w:szCs w:val="28"/>
        </w:rPr>
        <w:t>.</w:t>
      </w:r>
      <w:r w:rsidR="00127A37">
        <w:rPr>
          <w:rFonts w:cs="Calibri"/>
          <w:sz w:val="24"/>
          <w:szCs w:val="28"/>
        </w:rPr>
        <w:t xml:space="preserve"> Základ pro osazení jeřábu bude již proveden stavební firmou.</w:t>
      </w:r>
    </w:p>
    <w:p w14:paraId="0185833E" w14:textId="3F62CA1E" w:rsidR="00F233D0" w:rsidRPr="00E72616" w:rsidRDefault="00F233D0" w:rsidP="00127A37">
      <w:pPr>
        <w:jc w:val="center"/>
        <w:rPr>
          <w:rFonts w:cs="Calibri"/>
          <w:sz w:val="24"/>
          <w:szCs w:val="28"/>
        </w:rPr>
      </w:pPr>
      <w:r>
        <w:rPr>
          <w:noProof/>
        </w:rPr>
        <w:drawing>
          <wp:inline distT="0" distB="0" distL="0" distR="0" wp14:anchorId="12F2EE13" wp14:editId="58704504">
            <wp:extent cx="4465320" cy="4950528"/>
            <wp:effectExtent l="0" t="0" r="0" b="2540"/>
            <wp:docPr id="289820051" name="Obrázek 1" descr="Obsah obrázku text, snímek obrazovky, diagram, řada/pruh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20051" name="Obrázek 1" descr="Obsah obrázku text, snímek obrazovky, diagram, řada/pruh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149" cy="496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33D0" w:rsidRPr="00E72616" w:rsidSect="00C11DDF">
      <w:headerReference w:type="default" r:id="rId13"/>
      <w:footerReference w:type="default" r:id="rId14"/>
      <w:type w:val="nextColumn"/>
      <w:pgSz w:w="11907" w:h="16840" w:code="9"/>
      <w:pgMar w:top="2552" w:right="1418" w:bottom="1418" w:left="1418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27C5E" w14:textId="77777777" w:rsidR="00432CC4" w:rsidRDefault="00432CC4">
      <w:pPr>
        <w:spacing w:after="0" w:line="240" w:lineRule="auto"/>
      </w:pPr>
      <w:r>
        <w:separator/>
      </w:r>
    </w:p>
  </w:endnote>
  <w:endnote w:type="continuationSeparator" w:id="0">
    <w:p w14:paraId="2A2B2274" w14:textId="77777777" w:rsidR="00432CC4" w:rsidRDefault="0043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6FFC" w14:textId="279B4BE6" w:rsidR="00434408" w:rsidRPr="00FE4DC4" w:rsidRDefault="00FE4DC4" w:rsidP="00FE4DC4">
    <w:pPr>
      <w:pStyle w:val="Zpat"/>
      <w:jc w:val="center"/>
      <w:rPr>
        <w:sz w:val="18"/>
        <w:szCs w:val="18"/>
      </w:rPr>
    </w:pPr>
    <w:r w:rsidRPr="00FE4DC4">
      <w:rPr>
        <w:sz w:val="18"/>
        <w:szCs w:val="18"/>
      </w:rPr>
      <w:t xml:space="preserve">Stránka </w:t>
    </w:r>
    <w:r w:rsidRPr="00FE4DC4">
      <w:rPr>
        <w:b/>
        <w:bCs/>
        <w:sz w:val="18"/>
        <w:szCs w:val="18"/>
      </w:rPr>
      <w:fldChar w:fldCharType="begin"/>
    </w:r>
    <w:r w:rsidRPr="00FE4DC4">
      <w:rPr>
        <w:b/>
        <w:bCs/>
        <w:sz w:val="18"/>
        <w:szCs w:val="18"/>
      </w:rPr>
      <w:instrText>PAGE  \* Arabic  \* MERGEFORMAT</w:instrText>
    </w:r>
    <w:r w:rsidRPr="00FE4DC4">
      <w:rPr>
        <w:b/>
        <w:bCs/>
        <w:sz w:val="18"/>
        <w:szCs w:val="18"/>
      </w:rPr>
      <w:fldChar w:fldCharType="separate"/>
    </w:r>
    <w:r w:rsidRPr="00FE4DC4">
      <w:rPr>
        <w:b/>
        <w:bCs/>
        <w:sz w:val="18"/>
        <w:szCs w:val="18"/>
      </w:rPr>
      <w:t>1</w:t>
    </w:r>
    <w:r w:rsidRPr="00FE4DC4">
      <w:rPr>
        <w:b/>
        <w:bCs/>
        <w:sz w:val="18"/>
        <w:szCs w:val="18"/>
      </w:rPr>
      <w:fldChar w:fldCharType="end"/>
    </w:r>
    <w:r w:rsidRPr="00FE4DC4">
      <w:rPr>
        <w:sz w:val="18"/>
        <w:szCs w:val="18"/>
      </w:rPr>
      <w:t xml:space="preserve"> z </w:t>
    </w:r>
    <w:r w:rsidRPr="00FE4DC4">
      <w:rPr>
        <w:b/>
        <w:bCs/>
        <w:sz w:val="18"/>
        <w:szCs w:val="18"/>
      </w:rPr>
      <w:fldChar w:fldCharType="begin"/>
    </w:r>
    <w:r w:rsidRPr="00FE4DC4">
      <w:rPr>
        <w:b/>
        <w:bCs/>
        <w:sz w:val="18"/>
        <w:szCs w:val="18"/>
      </w:rPr>
      <w:instrText>NUMPAGES  \* Arabic  \* MERGEFORMAT</w:instrText>
    </w:r>
    <w:r w:rsidRPr="00FE4DC4">
      <w:rPr>
        <w:b/>
        <w:bCs/>
        <w:sz w:val="18"/>
        <w:szCs w:val="18"/>
      </w:rPr>
      <w:fldChar w:fldCharType="separate"/>
    </w:r>
    <w:r w:rsidRPr="00FE4DC4">
      <w:rPr>
        <w:b/>
        <w:bCs/>
        <w:sz w:val="18"/>
        <w:szCs w:val="18"/>
      </w:rPr>
      <w:t>2</w:t>
    </w:r>
    <w:r w:rsidRPr="00FE4DC4">
      <w:rPr>
        <w:b/>
        <w:bCs/>
        <w:sz w:val="18"/>
        <w:szCs w:val="18"/>
      </w:rPr>
      <w:fldChar w:fldCharType="end"/>
    </w:r>
    <w:r w:rsidR="00000000">
      <w:rPr>
        <w:noProof/>
      </w:rPr>
      <w:object w:dxaOrig="1440" w:dyaOrig="1440" w14:anchorId="7E4623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4" type="#_x0000_t75" style="position:absolute;left:0;text-align:left;margin-left:425.25pt;margin-top:777.6pt;width:55.3pt;height:47.2pt;z-index:251659264;visibility:visible;mso-wrap-edited:f;mso-position-horizontal-relative:margin;mso-position-vertical-relative:page" o:allowincell="f">
          <v:imagedata r:id="rId1" o:title=""/>
          <w10:wrap side="left" anchorx="margin" anchory="page"/>
        </v:shape>
        <o:OLEObject Type="Embed" ProgID="Word.Picture.8" ShapeID="_x0000_s1044" DrawAspect="Content" ObjectID="_1835253167" r:id="rId2"/>
      </w:object>
    </w:r>
    <w:r w:rsidR="00B1081C">
      <w:rPr>
        <w:noProof/>
      </w:rPr>
      <w:drawing>
        <wp:anchor distT="0" distB="0" distL="114300" distR="114300" simplePos="0" relativeHeight="251658240" behindDoc="1" locked="0" layoutInCell="0" allowOverlap="1" wp14:anchorId="63C41576" wp14:editId="4E65848F">
          <wp:simplePos x="0" y="0"/>
          <wp:positionH relativeFrom="column">
            <wp:posOffset>0</wp:posOffset>
          </wp:positionH>
          <wp:positionV relativeFrom="paragraph">
            <wp:posOffset>208915</wp:posOffset>
          </wp:positionV>
          <wp:extent cx="5372100" cy="295275"/>
          <wp:effectExtent l="0" t="0" r="0" b="0"/>
          <wp:wrapNone/>
          <wp:docPr id="19" name="obráze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DBF10" w14:textId="77777777" w:rsidR="00432CC4" w:rsidRDefault="00432CC4">
      <w:pPr>
        <w:spacing w:after="0" w:line="240" w:lineRule="auto"/>
      </w:pPr>
      <w:r>
        <w:separator/>
      </w:r>
    </w:p>
  </w:footnote>
  <w:footnote w:type="continuationSeparator" w:id="0">
    <w:p w14:paraId="1CA2499F" w14:textId="77777777" w:rsidR="00432CC4" w:rsidRDefault="00432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D0AF7" w14:textId="4328D7E6" w:rsidR="00434408" w:rsidRDefault="00000000">
    <w:pPr>
      <w:pStyle w:val="Zhlav"/>
      <w:tabs>
        <w:tab w:val="center" w:pos="-3800"/>
      </w:tabs>
      <w:ind w:right="-18"/>
      <w:rPr>
        <w:sz w:val="16"/>
      </w:rPr>
    </w:pPr>
    <w:r>
      <w:rPr>
        <w:rFonts w:ascii="Arial" w:hAnsi="Arial"/>
        <w:i/>
        <w:noProof/>
      </w:rPr>
      <w:object w:dxaOrig="1440" w:dyaOrig="1440" w14:anchorId="6F9661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2" type="#_x0000_t75" style="position:absolute;margin-left:70.9pt;margin-top:56.7pt;width:270.6pt;height:45.6pt;z-index:-251659264;visibility:visible;mso-wrap-edited:f;mso-position-horizontal-relative:page;mso-position-vertical-relative:page" wrapcoords="-60 0 -60 21246 21600 21246 21600 0 -60 0" o:allowincell="f">
          <v:imagedata r:id="rId1" o:title=""/>
          <w10:wrap type="tight" side="left" anchorx="page" anchory="page"/>
        </v:shape>
        <o:OLEObject Type="Embed" ProgID="Word.Picture.8" ShapeID="_x0000_s1042" DrawAspect="Content" ObjectID="_1835253166" r:id="rId2"/>
      </w:object>
    </w:r>
    <w:r w:rsidR="00B1081C">
      <w:rPr>
        <w:rFonts w:ascii="Arial" w:hAnsi="Arial"/>
        <w:i/>
        <w:noProof/>
      </w:rPr>
      <mc:AlternateContent>
        <mc:Choice Requires="wpg">
          <w:drawing>
            <wp:anchor distT="0" distB="0" distL="114300" distR="114300" simplePos="0" relativeHeight="251656192" behindDoc="0" locked="0" layoutInCell="0" allowOverlap="1" wp14:anchorId="773318AA" wp14:editId="4A7344F2">
              <wp:simplePos x="0" y="0"/>
              <wp:positionH relativeFrom="column">
                <wp:posOffset>-845185</wp:posOffset>
              </wp:positionH>
              <wp:positionV relativeFrom="paragraph">
                <wp:posOffset>2891155</wp:posOffset>
              </wp:positionV>
              <wp:extent cx="143510" cy="3564890"/>
              <wp:effectExtent l="0" t="0" r="0" b="0"/>
              <wp:wrapSquare wrapText="bothSides"/>
              <wp:docPr id="15463007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3510" cy="3564890"/>
                        <a:chOff x="0" y="5614"/>
                        <a:chExt cx="226" cy="5614"/>
                      </a:xfrm>
                    </wpg:grpSpPr>
                    <wps:wsp>
                      <wps:cNvPr id="2143282660" name="Line 2"/>
                      <wps:cNvCnPr>
                        <a:cxnSpLocks noChangeShapeType="1"/>
                      </wps:cNvCnPr>
                      <wps:spPr bwMode="auto">
                        <a:xfrm>
                          <a:off x="0" y="5614"/>
                          <a:ext cx="226" cy="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7EC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7860132" name="Line 3"/>
                      <wps:cNvCnPr>
                        <a:cxnSpLocks noChangeShapeType="1"/>
                      </wps:cNvCnPr>
                      <wps:spPr bwMode="auto">
                        <a:xfrm>
                          <a:off x="0" y="11227"/>
                          <a:ext cx="226" cy="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7EC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458F8" id="Group 1" o:spid="_x0000_s1026" style="position:absolute;margin-left:-66.55pt;margin-top:227.65pt;width:11.3pt;height:280.7pt;z-index:251656192" coordorigin=",5614" coordsize="226,5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" o:allowincell="f">
              <v:line id="Line 2" o:spid="_x0000_s1027" style="position:absolute;visibility:visible;mso-wrap-style:square" from="0,5614" to="226,5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" strokecolor="#007ec2" strokeweight="0"/>
              <v:line id="Line 3" o:spid="_x0000_s1028" style="position:absolute;visibility:visible;mso-wrap-style:square" from="0,11227" to="226,11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" strokecolor="#007ec2" strokeweight="0"/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0C72"/>
    <w:multiLevelType w:val="hybridMultilevel"/>
    <w:tmpl w:val="E45E7CDE"/>
    <w:lvl w:ilvl="0" w:tplc="9FEEFB9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CD0114"/>
    <w:multiLevelType w:val="hybridMultilevel"/>
    <w:tmpl w:val="B16C2C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D2497"/>
    <w:multiLevelType w:val="hybridMultilevel"/>
    <w:tmpl w:val="D9BEF5D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53B79"/>
    <w:multiLevelType w:val="hybridMultilevel"/>
    <w:tmpl w:val="9C5270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42A4E"/>
    <w:multiLevelType w:val="hybridMultilevel"/>
    <w:tmpl w:val="6B3AF1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B696B"/>
    <w:multiLevelType w:val="hybridMultilevel"/>
    <w:tmpl w:val="9A7E60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5FB6"/>
    <w:multiLevelType w:val="multilevel"/>
    <w:tmpl w:val="030E70C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D44862"/>
    <w:multiLevelType w:val="multilevel"/>
    <w:tmpl w:val="8056C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F54B16"/>
    <w:multiLevelType w:val="multilevel"/>
    <w:tmpl w:val="8056C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4F2889"/>
    <w:multiLevelType w:val="hybridMultilevel"/>
    <w:tmpl w:val="C2CA6912"/>
    <w:lvl w:ilvl="0" w:tplc="5928EFCA"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A4E2E5E"/>
    <w:multiLevelType w:val="hybridMultilevel"/>
    <w:tmpl w:val="B16C2C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026A4"/>
    <w:multiLevelType w:val="hybridMultilevel"/>
    <w:tmpl w:val="9A7E60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2198C"/>
    <w:multiLevelType w:val="hybridMultilevel"/>
    <w:tmpl w:val="E8C425A6"/>
    <w:lvl w:ilvl="0" w:tplc="D58263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9B0"/>
    <w:multiLevelType w:val="multilevel"/>
    <w:tmpl w:val="074AF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6A0EB0"/>
    <w:multiLevelType w:val="hybridMultilevel"/>
    <w:tmpl w:val="ADC84436"/>
    <w:lvl w:ilvl="0" w:tplc="980EF8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1215E"/>
    <w:multiLevelType w:val="hybridMultilevel"/>
    <w:tmpl w:val="BE72D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86D5B"/>
    <w:multiLevelType w:val="hybridMultilevel"/>
    <w:tmpl w:val="B16C2C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C412F"/>
    <w:multiLevelType w:val="hybridMultilevel"/>
    <w:tmpl w:val="C1F8FFF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912F5"/>
    <w:multiLevelType w:val="hybridMultilevel"/>
    <w:tmpl w:val="71BA8E28"/>
    <w:lvl w:ilvl="0" w:tplc="A4585DAE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05DEC"/>
    <w:multiLevelType w:val="multilevel"/>
    <w:tmpl w:val="D8E453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D20F83"/>
    <w:multiLevelType w:val="hybridMultilevel"/>
    <w:tmpl w:val="D0446D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A23B3"/>
    <w:multiLevelType w:val="multilevel"/>
    <w:tmpl w:val="8056C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23F7A64"/>
    <w:multiLevelType w:val="hybridMultilevel"/>
    <w:tmpl w:val="461021F6"/>
    <w:lvl w:ilvl="0" w:tplc="32F06A4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7F76DA9"/>
    <w:multiLevelType w:val="hybridMultilevel"/>
    <w:tmpl w:val="20721554"/>
    <w:lvl w:ilvl="0" w:tplc="A31E261A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8BE39CF"/>
    <w:multiLevelType w:val="multilevel"/>
    <w:tmpl w:val="1060B5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A3322D1"/>
    <w:multiLevelType w:val="multilevel"/>
    <w:tmpl w:val="8056C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FA54F54"/>
    <w:multiLevelType w:val="hybridMultilevel"/>
    <w:tmpl w:val="B16C2C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B1FA4"/>
    <w:multiLevelType w:val="multilevel"/>
    <w:tmpl w:val="FF1A0B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3C06AEB"/>
    <w:multiLevelType w:val="hybridMultilevel"/>
    <w:tmpl w:val="78F49D24"/>
    <w:lvl w:ilvl="0" w:tplc="73C4B120">
      <w:numFmt w:val="bullet"/>
      <w:lvlText w:val="-"/>
      <w:lvlJc w:val="left"/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8A70219"/>
    <w:multiLevelType w:val="hybridMultilevel"/>
    <w:tmpl w:val="5E2C4EDC"/>
    <w:lvl w:ilvl="0" w:tplc="73C4B120">
      <w:numFmt w:val="bullet"/>
      <w:lvlText w:val="-"/>
      <w:lvlJc w:val="left"/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2841AD"/>
    <w:multiLevelType w:val="hybridMultilevel"/>
    <w:tmpl w:val="A876614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EE43B19"/>
    <w:multiLevelType w:val="hybridMultilevel"/>
    <w:tmpl w:val="18E2DE90"/>
    <w:lvl w:ilvl="0" w:tplc="8C9A6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358486">
    <w:abstractNumId w:val="14"/>
  </w:num>
  <w:num w:numId="2" w16cid:durableId="1405685942">
    <w:abstractNumId w:val="11"/>
  </w:num>
  <w:num w:numId="3" w16cid:durableId="11260437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9540024">
    <w:abstractNumId w:val="5"/>
  </w:num>
  <w:num w:numId="5" w16cid:durableId="1742559128">
    <w:abstractNumId w:val="20"/>
  </w:num>
  <w:num w:numId="6" w16cid:durableId="976106194">
    <w:abstractNumId w:val="10"/>
  </w:num>
  <w:num w:numId="7" w16cid:durableId="1547450769">
    <w:abstractNumId w:val="26"/>
  </w:num>
  <w:num w:numId="8" w16cid:durableId="964458334">
    <w:abstractNumId w:val="16"/>
  </w:num>
  <w:num w:numId="9" w16cid:durableId="473450265">
    <w:abstractNumId w:val="1"/>
  </w:num>
  <w:num w:numId="10" w16cid:durableId="1318613342">
    <w:abstractNumId w:val="8"/>
  </w:num>
  <w:num w:numId="11" w16cid:durableId="1979606286">
    <w:abstractNumId w:val="28"/>
  </w:num>
  <w:num w:numId="12" w16cid:durableId="543173151">
    <w:abstractNumId w:val="29"/>
  </w:num>
  <w:num w:numId="13" w16cid:durableId="582686381">
    <w:abstractNumId w:val="30"/>
  </w:num>
  <w:num w:numId="14" w16cid:durableId="473376683">
    <w:abstractNumId w:val="22"/>
  </w:num>
  <w:num w:numId="15" w16cid:durableId="1999378220">
    <w:abstractNumId w:val="15"/>
  </w:num>
  <w:num w:numId="16" w16cid:durableId="866407889">
    <w:abstractNumId w:val="17"/>
  </w:num>
  <w:num w:numId="17" w16cid:durableId="131026712">
    <w:abstractNumId w:val="4"/>
  </w:num>
  <w:num w:numId="18" w16cid:durableId="149173838">
    <w:abstractNumId w:val="27"/>
  </w:num>
  <w:num w:numId="19" w16cid:durableId="48379830">
    <w:abstractNumId w:val="23"/>
  </w:num>
  <w:num w:numId="20" w16cid:durableId="1923567218">
    <w:abstractNumId w:val="25"/>
  </w:num>
  <w:num w:numId="21" w16cid:durableId="991131603">
    <w:abstractNumId w:val="21"/>
  </w:num>
  <w:num w:numId="22" w16cid:durableId="594897296">
    <w:abstractNumId w:val="6"/>
  </w:num>
  <w:num w:numId="23" w16cid:durableId="233198900">
    <w:abstractNumId w:val="24"/>
  </w:num>
  <w:num w:numId="24" w16cid:durableId="1911573414">
    <w:abstractNumId w:val="13"/>
  </w:num>
  <w:num w:numId="25" w16cid:durableId="1918127019">
    <w:abstractNumId w:val="19"/>
  </w:num>
  <w:num w:numId="26" w16cid:durableId="649868563">
    <w:abstractNumId w:val="12"/>
  </w:num>
  <w:num w:numId="27" w16cid:durableId="1551764558">
    <w:abstractNumId w:val="2"/>
  </w:num>
  <w:num w:numId="28" w16cid:durableId="816462024">
    <w:abstractNumId w:val="31"/>
  </w:num>
  <w:num w:numId="29" w16cid:durableId="4286914">
    <w:abstractNumId w:val="9"/>
  </w:num>
  <w:num w:numId="30" w16cid:durableId="111286046">
    <w:abstractNumId w:val="3"/>
  </w:num>
  <w:num w:numId="31" w16cid:durableId="3097994">
    <w:abstractNumId w:val="0"/>
  </w:num>
  <w:num w:numId="32" w16cid:durableId="67034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1E9"/>
    <w:rsid w:val="0000797C"/>
    <w:rsid w:val="00016F0F"/>
    <w:rsid w:val="00024F30"/>
    <w:rsid w:val="00025D29"/>
    <w:rsid w:val="00035C4C"/>
    <w:rsid w:val="00037066"/>
    <w:rsid w:val="00044A2C"/>
    <w:rsid w:val="00045FE6"/>
    <w:rsid w:val="000504C1"/>
    <w:rsid w:val="00051FC1"/>
    <w:rsid w:val="00052688"/>
    <w:rsid w:val="000530D3"/>
    <w:rsid w:val="00060328"/>
    <w:rsid w:val="00065BE3"/>
    <w:rsid w:val="00071E1B"/>
    <w:rsid w:val="00080765"/>
    <w:rsid w:val="000902EC"/>
    <w:rsid w:val="00091FD6"/>
    <w:rsid w:val="00097937"/>
    <w:rsid w:val="000A3930"/>
    <w:rsid w:val="000B0AD1"/>
    <w:rsid w:val="000D139D"/>
    <w:rsid w:val="000E6214"/>
    <w:rsid w:val="000F4745"/>
    <w:rsid w:val="000F68C3"/>
    <w:rsid w:val="00100700"/>
    <w:rsid w:val="00105CE7"/>
    <w:rsid w:val="00114713"/>
    <w:rsid w:val="00122260"/>
    <w:rsid w:val="0012379D"/>
    <w:rsid w:val="00127A37"/>
    <w:rsid w:val="00132B45"/>
    <w:rsid w:val="00141D31"/>
    <w:rsid w:val="00142146"/>
    <w:rsid w:val="001512DC"/>
    <w:rsid w:val="001660C5"/>
    <w:rsid w:val="001815B7"/>
    <w:rsid w:val="001A0DC1"/>
    <w:rsid w:val="001A1FD3"/>
    <w:rsid w:val="001A4E25"/>
    <w:rsid w:val="001A731A"/>
    <w:rsid w:val="001B0417"/>
    <w:rsid w:val="001C1998"/>
    <w:rsid w:val="001D2ABB"/>
    <w:rsid w:val="001D7AC4"/>
    <w:rsid w:val="001E0016"/>
    <w:rsid w:val="001E4DA9"/>
    <w:rsid w:val="001F574E"/>
    <w:rsid w:val="001F6A3A"/>
    <w:rsid w:val="0021055B"/>
    <w:rsid w:val="00210A91"/>
    <w:rsid w:val="00210F95"/>
    <w:rsid w:val="002169C9"/>
    <w:rsid w:val="002254CD"/>
    <w:rsid w:val="00246D67"/>
    <w:rsid w:val="002526D3"/>
    <w:rsid w:val="00256A30"/>
    <w:rsid w:val="00262D2F"/>
    <w:rsid w:val="00263DD4"/>
    <w:rsid w:val="002651F9"/>
    <w:rsid w:val="00267371"/>
    <w:rsid w:val="00271697"/>
    <w:rsid w:val="002747B6"/>
    <w:rsid w:val="00275C1F"/>
    <w:rsid w:val="002807AC"/>
    <w:rsid w:val="002877A7"/>
    <w:rsid w:val="00296A61"/>
    <w:rsid w:val="002A5484"/>
    <w:rsid w:val="002B01CD"/>
    <w:rsid w:val="002B0737"/>
    <w:rsid w:val="002B0EB0"/>
    <w:rsid w:val="002B632B"/>
    <w:rsid w:val="002C12C2"/>
    <w:rsid w:val="00303FA3"/>
    <w:rsid w:val="003074A0"/>
    <w:rsid w:val="0031377D"/>
    <w:rsid w:val="003171BD"/>
    <w:rsid w:val="00340FBB"/>
    <w:rsid w:val="00343373"/>
    <w:rsid w:val="003605B6"/>
    <w:rsid w:val="003621CF"/>
    <w:rsid w:val="00371BE1"/>
    <w:rsid w:val="00387193"/>
    <w:rsid w:val="003A0F8C"/>
    <w:rsid w:val="003A2B56"/>
    <w:rsid w:val="003A4BB5"/>
    <w:rsid w:val="003B41A6"/>
    <w:rsid w:val="003F40EE"/>
    <w:rsid w:val="003F5B3B"/>
    <w:rsid w:val="00402CEB"/>
    <w:rsid w:val="00432CC4"/>
    <w:rsid w:val="00434408"/>
    <w:rsid w:val="00440C7E"/>
    <w:rsid w:val="00452759"/>
    <w:rsid w:val="00462D75"/>
    <w:rsid w:val="00480D85"/>
    <w:rsid w:val="00483123"/>
    <w:rsid w:val="00484148"/>
    <w:rsid w:val="004900D2"/>
    <w:rsid w:val="00491F4B"/>
    <w:rsid w:val="00496592"/>
    <w:rsid w:val="004A6448"/>
    <w:rsid w:val="004B2585"/>
    <w:rsid w:val="004B3890"/>
    <w:rsid w:val="004B4594"/>
    <w:rsid w:val="004C25D2"/>
    <w:rsid w:val="004D4896"/>
    <w:rsid w:val="004D7297"/>
    <w:rsid w:val="004E322F"/>
    <w:rsid w:val="004E5C27"/>
    <w:rsid w:val="004F056F"/>
    <w:rsid w:val="004F27FA"/>
    <w:rsid w:val="004F749F"/>
    <w:rsid w:val="005029B6"/>
    <w:rsid w:val="005176CA"/>
    <w:rsid w:val="00517A5F"/>
    <w:rsid w:val="00522235"/>
    <w:rsid w:val="005410D4"/>
    <w:rsid w:val="00541BFF"/>
    <w:rsid w:val="005550D2"/>
    <w:rsid w:val="00561E1A"/>
    <w:rsid w:val="005624C6"/>
    <w:rsid w:val="00565938"/>
    <w:rsid w:val="0057734C"/>
    <w:rsid w:val="00583322"/>
    <w:rsid w:val="00583A28"/>
    <w:rsid w:val="00594FDC"/>
    <w:rsid w:val="005A0D75"/>
    <w:rsid w:val="005A13DF"/>
    <w:rsid w:val="005A72D0"/>
    <w:rsid w:val="005B4FE5"/>
    <w:rsid w:val="005B71D8"/>
    <w:rsid w:val="005C05A0"/>
    <w:rsid w:val="005C5085"/>
    <w:rsid w:val="005C6E34"/>
    <w:rsid w:val="005E7E65"/>
    <w:rsid w:val="005F0063"/>
    <w:rsid w:val="005F4A5B"/>
    <w:rsid w:val="00610003"/>
    <w:rsid w:val="00610A67"/>
    <w:rsid w:val="00614C07"/>
    <w:rsid w:val="00620217"/>
    <w:rsid w:val="006208CD"/>
    <w:rsid w:val="0063733C"/>
    <w:rsid w:val="00645288"/>
    <w:rsid w:val="00651DEB"/>
    <w:rsid w:val="00654971"/>
    <w:rsid w:val="0066234D"/>
    <w:rsid w:val="006826FC"/>
    <w:rsid w:val="006B0F2E"/>
    <w:rsid w:val="006B3005"/>
    <w:rsid w:val="006C1F4B"/>
    <w:rsid w:val="006E14BC"/>
    <w:rsid w:val="006F5B0C"/>
    <w:rsid w:val="0072392B"/>
    <w:rsid w:val="0073297B"/>
    <w:rsid w:val="00733369"/>
    <w:rsid w:val="007422E5"/>
    <w:rsid w:val="00742B31"/>
    <w:rsid w:val="007477D7"/>
    <w:rsid w:val="00760DA1"/>
    <w:rsid w:val="0076234E"/>
    <w:rsid w:val="00764650"/>
    <w:rsid w:val="00771C96"/>
    <w:rsid w:val="00771E78"/>
    <w:rsid w:val="007772BB"/>
    <w:rsid w:val="00784977"/>
    <w:rsid w:val="0079179B"/>
    <w:rsid w:val="007951F8"/>
    <w:rsid w:val="007D0B0C"/>
    <w:rsid w:val="007D46F6"/>
    <w:rsid w:val="007E5EE8"/>
    <w:rsid w:val="0080375C"/>
    <w:rsid w:val="00814417"/>
    <w:rsid w:val="00815569"/>
    <w:rsid w:val="00815AD7"/>
    <w:rsid w:val="00827C6F"/>
    <w:rsid w:val="00832026"/>
    <w:rsid w:val="00832366"/>
    <w:rsid w:val="00843924"/>
    <w:rsid w:val="008506FE"/>
    <w:rsid w:val="00861C68"/>
    <w:rsid w:val="00873307"/>
    <w:rsid w:val="008804F5"/>
    <w:rsid w:val="008A3B9F"/>
    <w:rsid w:val="008A7C81"/>
    <w:rsid w:val="008B4B36"/>
    <w:rsid w:val="008B7032"/>
    <w:rsid w:val="008C6E29"/>
    <w:rsid w:val="008E3ED4"/>
    <w:rsid w:val="008E5E9B"/>
    <w:rsid w:val="008E6E1B"/>
    <w:rsid w:val="008F4911"/>
    <w:rsid w:val="008F6EC4"/>
    <w:rsid w:val="00902011"/>
    <w:rsid w:val="00916ED2"/>
    <w:rsid w:val="009219ED"/>
    <w:rsid w:val="00925286"/>
    <w:rsid w:val="00951412"/>
    <w:rsid w:val="00956DD5"/>
    <w:rsid w:val="0097642C"/>
    <w:rsid w:val="009822BD"/>
    <w:rsid w:val="009903BD"/>
    <w:rsid w:val="009B1D88"/>
    <w:rsid w:val="009C14A2"/>
    <w:rsid w:val="009C1752"/>
    <w:rsid w:val="009C19E0"/>
    <w:rsid w:val="009D6F0A"/>
    <w:rsid w:val="009E623E"/>
    <w:rsid w:val="009F5401"/>
    <w:rsid w:val="00A01961"/>
    <w:rsid w:val="00A01A66"/>
    <w:rsid w:val="00A01CB9"/>
    <w:rsid w:val="00A16C82"/>
    <w:rsid w:val="00A22982"/>
    <w:rsid w:val="00A23A52"/>
    <w:rsid w:val="00A262D7"/>
    <w:rsid w:val="00A62A12"/>
    <w:rsid w:val="00A67055"/>
    <w:rsid w:val="00A67A2E"/>
    <w:rsid w:val="00A70CE0"/>
    <w:rsid w:val="00A71438"/>
    <w:rsid w:val="00A72ED9"/>
    <w:rsid w:val="00A81AD5"/>
    <w:rsid w:val="00A965F7"/>
    <w:rsid w:val="00AA0A9C"/>
    <w:rsid w:val="00AA6662"/>
    <w:rsid w:val="00AB4DEB"/>
    <w:rsid w:val="00AC6A9A"/>
    <w:rsid w:val="00AD5BEE"/>
    <w:rsid w:val="00AD625F"/>
    <w:rsid w:val="00AF2F3B"/>
    <w:rsid w:val="00AF4357"/>
    <w:rsid w:val="00B1081C"/>
    <w:rsid w:val="00B11B28"/>
    <w:rsid w:val="00B428B4"/>
    <w:rsid w:val="00B453C7"/>
    <w:rsid w:val="00B60BE1"/>
    <w:rsid w:val="00B61114"/>
    <w:rsid w:val="00B66DC1"/>
    <w:rsid w:val="00B66E2E"/>
    <w:rsid w:val="00B844C0"/>
    <w:rsid w:val="00B939C8"/>
    <w:rsid w:val="00B97769"/>
    <w:rsid w:val="00BA18F8"/>
    <w:rsid w:val="00BA2F95"/>
    <w:rsid w:val="00BB20D2"/>
    <w:rsid w:val="00BC0CF2"/>
    <w:rsid w:val="00BC7199"/>
    <w:rsid w:val="00BD53BE"/>
    <w:rsid w:val="00BF144B"/>
    <w:rsid w:val="00C045ED"/>
    <w:rsid w:val="00C05C2B"/>
    <w:rsid w:val="00C10A37"/>
    <w:rsid w:val="00C11DDF"/>
    <w:rsid w:val="00C12D38"/>
    <w:rsid w:val="00C24BFF"/>
    <w:rsid w:val="00C37C93"/>
    <w:rsid w:val="00C43E39"/>
    <w:rsid w:val="00C45DEC"/>
    <w:rsid w:val="00C53F7A"/>
    <w:rsid w:val="00C57909"/>
    <w:rsid w:val="00C66791"/>
    <w:rsid w:val="00C708F8"/>
    <w:rsid w:val="00C80A62"/>
    <w:rsid w:val="00C83BE6"/>
    <w:rsid w:val="00C87321"/>
    <w:rsid w:val="00C93DE2"/>
    <w:rsid w:val="00C97D96"/>
    <w:rsid w:val="00CA216E"/>
    <w:rsid w:val="00CB5D1B"/>
    <w:rsid w:val="00CB776C"/>
    <w:rsid w:val="00CC08C2"/>
    <w:rsid w:val="00CC252D"/>
    <w:rsid w:val="00CE0A4D"/>
    <w:rsid w:val="00CE0E46"/>
    <w:rsid w:val="00CE0EA5"/>
    <w:rsid w:val="00CE2B59"/>
    <w:rsid w:val="00CF2140"/>
    <w:rsid w:val="00CF2A06"/>
    <w:rsid w:val="00CF5C32"/>
    <w:rsid w:val="00D11E97"/>
    <w:rsid w:val="00D12CD5"/>
    <w:rsid w:val="00D22E45"/>
    <w:rsid w:val="00D2452F"/>
    <w:rsid w:val="00D2513C"/>
    <w:rsid w:val="00D45C5D"/>
    <w:rsid w:val="00D6255C"/>
    <w:rsid w:val="00D67490"/>
    <w:rsid w:val="00D73FF5"/>
    <w:rsid w:val="00D801E0"/>
    <w:rsid w:val="00D90866"/>
    <w:rsid w:val="00DA02E6"/>
    <w:rsid w:val="00DA3BCE"/>
    <w:rsid w:val="00DB6C4F"/>
    <w:rsid w:val="00DE36CA"/>
    <w:rsid w:val="00DE3ADA"/>
    <w:rsid w:val="00E05F54"/>
    <w:rsid w:val="00E1599C"/>
    <w:rsid w:val="00E25F19"/>
    <w:rsid w:val="00E33380"/>
    <w:rsid w:val="00E33F0B"/>
    <w:rsid w:val="00E3551F"/>
    <w:rsid w:val="00E46881"/>
    <w:rsid w:val="00E513E3"/>
    <w:rsid w:val="00E5478F"/>
    <w:rsid w:val="00E62021"/>
    <w:rsid w:val="00E66AB6"/>
    <w:rsid w:val="00E66E5A"/>
    <w:rsid w:val="00E67E4F"/>
    <w:rsid w:val="00E72616"/>
    <w:rsid w:val="00E83A74"/>
    <w:rsid w:val="00EA7352"/>
    <w:rsid w:val="00ED2B67"/>
    <w:rsid w:val="00ED6F9D"/>
    <w:rsid w:val="00ED7E82"/>
    <w:rsid w:val="00EE4BAB"/>
    <w:rsid w:val="00EF78C9"/>
    <w:rsid w:val="00F124A1"/>
    <w:rsid w:val="00F157AF"/>
    <w:rsid w:val="00F15DA1"/>
    <w:rsid w:val="00F233D0"/>
    <w:rsid w:val="00F257BB"/>
    <w:rsid w:val="00F27BA7"/>
    <w:rsid w:val="00F447D8"/>
    <w:rsid w:val="00F46239"/>
    <w:rsid w:val="00F47052"/>
    <w:rsid w:val="00F51888"/>
    <w:rsid w:val="00F529AF"/>
    <w:rsid w:val="00F52B5A"/>
    <w:rsid w:val="00F54C69"/>
    <w:rsid w:val="00F5600E"/>
    <w:rsid w:val="00F621E9"/>
    <w:rsid w:val="00F83765"/>
    <w:rsid w:val="00F9655D"/>
    <w:rsid w:val="00F97619"/>
    <w:rsid w:val="00FB5E83"/>
    <w:rsid w:val="00FB734D"/>
    <w:rsid w:val="00FC01D0"/>
    <w:rsid w:val="00FC204A"/>
    <w:rsid w:val="00FC399D"/>
    <w:rsid w:val="00FE2790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C581C"/>
  <w15:chartTrackingRefBased/>
  <w15:docId w15:val="{86C612AE-197B-47CC-83BF-62949D25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72BB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4"/>
    </w:rPr>
  </w:style>
  <w:style w:type="paragraph" w:styleId="Nadpis2">
    <w:name w:val="heading 2"/>
    <w:basedOn w:val="Normln"/>
    <w:next w:val="Normln"/>
    <w:qFormat/>
    <w:pPr>
      <w:keepNext/>
      <w:ind w:left="360"/>
      <w:outlineLvl w:val="1"/>
    </w:pPr>
    <w:rPr>
      <w:rFonts w:ascii="Arial" w:hAnsi="Arial"/>
      <w:b/>
      <w:sz w:val="20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i/>
      <w:sz w:val="16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16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b/>
      <w:sz w:val="20"/>
      <w:u w:val="single"/>
    </w:rPr>
  </w:style>
  <w:style w:type="paragraph" w:styleId="Nadpis7">
    <w:name w:val="heading 7"/>
    <w:basedOn w:val="Normln"/>
    <w:next w:val="Normln"/>
    <w:qFormat/>
    <w:pPr>
      <w:keepNext/>
      <w:jc w:val="center"/>
      <w:outlineLvl w:val="6"/>
    </w:pPr>
    <w:rPr>
      <w:rFonts w:ascii="Arial" w:hAnsi="Arial"/>
      <w:b/>
      <w:sz w:val="20"/>
    </w:rPr>
  </w:style>
  <w:style w:type="paragraph" w:styleId="Nadpis8">
    <w:name w:val="heading 8"/>
    <w:basedOn w:val="Normln"/>
    <w:next w:val="Normln"/>
    <w:qFormat/>
    <w:pPr>
      <w:keepNext/>
      <w:ind w:left="3540" w:firstLine="708"/>
      <w:jc w:val="center"/>
      <w:outlineLvl w:val="7"/>
    </w:pPr>
    <w:rPr>
      <w:rFonts w:ascii="Arial" w:hAnsi="Arial"/>
      <w:b/>
      <w:i/>
      <w:sz w:val="16"/>
    </w:rPr>
  </w:style>
  <w:style w:type="paragraph" w:styleId="Nadpis9">
    <w:name w:val="heading 9"/>
    <w:basedOn w:val="Normln"/>
    <w:next w:val="Normln"/>
    <w:qFormat/>
    <w:pPr>
      <w:keepNext/>
      <w:ind w:left="360" w:hanging="360"/>
      <w:outlineLvl w:val="8"/>
    </w:pPr>
    <w:rPr>
      <w:rFonts w:ascii="Arial" w:hAnsi="Arial"/>
      <w:b/>
      <w:sz w:val="20"/>
      <w:u w:val="single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kladntextodsazen">
    <w:name w:val="Body Text Indent"/>
    <w:basedOn w:val="Normln"/>
    <w:semiHidden/>
    <w:pPr>
      <w:pBdr>
        <w:bottom w:val="single" w:sz="4" w:space="1" w:color="auto"/>
      </w:pBdr>
      <w:ind w:left="1410" w:hanging="1410"/>
    </w:pPr>
    <w:rPr>
      <w:rFonts w:ascii="Arial" w:hAnsi="Arial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rPr>
      <w:sz w:val="22"/>
      <w:szCs w:val="22"/>
      <w:lang w:eastAsia="en-US"/>
    </w:rPr>
  </w:style>
  <w:style w:type="paragraph" w:styleId="Zpat">
    <w:name w:val="footer"/>
    <w:basedOn w:val="Normln"/>
    <w:uiPriority w:val="99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uiPriority w:val="99"/>
    <w:rPr>
      <w:sz w:val="22"/>
      <w:szCs w:val="22"/>
      <w:lang w:eastAsia="en-US"/>
    </w:rPr>
  </w:style>
  <w:style w:type="paragraph" w:styleId="Textbubliny">
    <w:name w:val="Balloon Text"/>
    <w:basedOn w:val="Normln"/>
    <w:semiHidden/>
    <w:unhideWhenUsed/>
    <w:pPr>
      <w:spacing w:after="0" w:line="240" w:lineRule="auto"/>
    </w:pPr>
    <w:rPr>
      <w:rFonts w:ascii="Tahoma" w:hAnsi="Tahoma" w:cs="Courier New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Courier New"/>
      <w:sz w:val="16"/>
      <w:szCs w:val="16"/>
      <w:lang w:eastAsia="en-US"/>
    </w:rPr>
  </w:style>
  <w:style w:type="character" w:styleId="Hypertextovodkaz">
    <w:name w:val="Hyperlink"/>
    <w:unhideWhenUsed/>
    <w:rPr>
      <w:color w:val="0000FF"/>
      <w:u w:val="single"/>
    </w:rPr>
  </w:style>
  <w:style w:type="paragraph" w:styleId="Zkladntextodsazen2">
    <w:name w:val="Body Text Indent 2"/>
    <w:basedOn w:val="Normln"/>
    <w:semiHidden/>
    <w:pPr>
      <w:ind w:left="360"/>
    </w:pPr>
    <w:rPr>
      <w:rFonts w:ascii="Arial" w:hAnsi="Arial"/>
      <w:sz w:val="20"/>
    </w:rPr>
  </w:style>
  <w:style w:type="paragraph" w:styleId="Zkladntext">
    <w:name w:val="Body Text"/>
    <w:basedOn w:val="Normln"/>
    <w:semiHidden/>
    <w:pPr>
      <w:jc w:val="both"/>
    </w:pPr>
    <w:rPr>
      <w:rFonts w:ascii="Arial" w:hAnsi="Arial"/>
      <w:sz w:val="20"/>
    </w:rPr>
  </w:style>
  <w:style w:type="paragraph" w:styleId="Zkladntext2">
    <w:name w:val="Body Text 2"/>
    <w:basedOn w:val="Normln"/>
    <w:semiHidden/>
    <w:rPr>
      <w:rFonts w:ascii="Arial" w:hAnsi="Arial"/>
      <w:b/>
      <w:sz w:val="20"/>
    </w:rPr>
  </w:style>
  <w:style w:type="paragraph" w:styleId="Zkladntext3">
    <w:name w:val="Body Text 3"/>
    <w:basedOn w:val="Normln"/>
    <w:semiHidden/>
    <w:rPr>
      <w:rFonts w:ascii="Arial" w:hAnsi="Arial"/>
      <w:sz w:val="20"/>
    </w:rPr>
  </w:style>
  <w:style w:type="paragraph" w:customStyle="1" w:styleId="H1">
    <w:name w:val="H1"/>
    <w:basedOn w:val="Normln"/>
    <w:next w:val="Normln"/>
    <w:pPr>
      <w:keepNext/>
      <w:spacing w:before="100" w:after="100" w:line="240" w:lineRule="auto"/>
      <w:outlineLvl w:val="1"/>
    </w:pPr>
    <w:rPr>
      <w:rFonts w:ascii="Times New Roman" w:eastAsia="Times New Roman" w:hAnsi="Times New Roman"/>
      <w:b/>
      <w:snapToGrid w:val="0"/>
      <w:kern w:val="36"/>
      <w:sz w:val="48"/>
      <w:lang w:eastAsia="cs-CZ"/>
    </w:rPr>
  </w:style>
  <w:style w:type="character" w:styleId="Zdraznn">
    <w:name w:val="Emphasis"/>
    <w:qFormat/>
    <w:rPr>
      <w:i/>
    </w:rPr>
  </w:style>
  <w:style w:type="character" w:styleId="Siln">
    <w:name w:val="Strong"/>
    <w:qFormat/>
    <w:rPr>
      <w:b/>
    </w:rPr>
  </w:style>
  <w:style w:type="character" w:styleId="Odkaznakoment">
    <w:name w:val="annotation reference"/>
    <w:semiHidden/>
    <w:rPr>
      <w:sz w:val="16"/>
    </w:rPr>
  </w:style>
  <w:style w:type="paragraph" w:styleId="Textkomente">
    <w:name w:val="annotation text"/>
    <w:basedOn w:val="Normln"/>
    <w:link w:val="TextkomenteChar"/>
    <w:semiHidden/>
    <w:rPr>
      <w:sz w:val="20"/>
    </w:rPr>
  </w:style>
  <w:style w:type="paragraph" w:customStyle="1" w:styleId="DefinitionList">
    <w:name w:val="Definition List"/>
    <w:basedOn w:val="Normln"/>
    <w:next w:val="Normln"/>
    <w:pPr>
      <w:spacing w:after="0" w:line="240" w:lineRule="auto"/>
      <w:ind w:left="360"/>
    </w:pPr>
    <w:rPr>
      <w:rFonts w:ascii="Times New Roman" w:eastAsia="Times New Roman" w:hAnsi="Times New Roman"/>
      <w:snapToGrid w:val="0"/>
      <w:sz w:val="24"/>
      <w:lang w:eastAsia="cs-CZ"/>
    </w:rPr>
  </w:style>
  <w:style w:type="character" w:styleId="Sledovanodkaz">
    <w:name w:val="FollowedHyperlink"/>
    <w:semiHidden/>
    <w:rPr>
      <w:color w:val="800080"/>
      <w:u w:val="single"/>
    </w:rPr>
  </w:style>
  <w:style w:type="character" w:styleId="Nevyeenzmnka">
    <w:name w:val="Unresolved Mention"/>
    <w:uiPriority w:val="99"/>
    <w:semiHidden/>
    <w:unhideWhenUsed/>
    <w:rsid w:val="00FC204A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144B"/>
    <w:rPr>
      <w:b/>
      <w:bCs/>
      <w:szCs w:val="20"/>
    </w:rPr>
  </w:style>
  <w:style w:type="character" w:customStyle="1" w:styleId="TextkomenteChar">
    <w:name w:val="Text komentáře Char"/>
    <w:link w:val="Textkomente"/>
    <w:semiHidden/>
    <w:rsid w:val="00BF144B"/>
    <w:rPr>
      <w:szCs w:val="22"/>
      <w:lang w:eastAsia="en-US"/>
    </w:rPr>
  </w:style>
  <w:style w:type="character" w:customStyle="1" w:styleId="PedmtkomenteChar">
    <w:name w:val="Předmět komentáře Char"/>
    <w:link w:val="Pedmtkomente"/>
    <w:uiPriority w:val="99"/>
    <w:semiHidden/>
    <w:rsid w:val="00BF144B"/>
    <w:rPr>
      <w:b/>
      <w:bCs/>
      <w:szCs w:val="22"/>
      <w:lang w:eastAsia="en-US"/>
    </w:rPr>
  </w:style>
  <w:style w:type="paragraph" w:styleId="Revize">
    <w:name w:val="Revision"/>
    <w:hidden/>
    <w:uiPriority w:val="99"/>
    <w:semiHidden/>
    <w:rsid w:val="007772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322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i_mls74jl6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2.bin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B2503-A837-4A6E-BA44-225804F2F8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C22D04-FDF6-4041-9A30-3A8F32454C3F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3.xml><?xml version="1.0" encoding="utf-8"?>
<ds:datastoreItem xmlns:ds="http://schemas.openxmlformats.org/officeDocument/2006/customXml" ds:itemID="{F24C5E3A-184D-49F9-90E8-8DAB68CD6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6CF664-948C-4BF1-87ED-610F07D053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8</Pages>
  <Words>1200</Words>
  <Characters>7564</Characters>
  <Application>Microsoft Office Word</Application>
  <DocSecurity>0</DocSecurity>
  <Lines>175</Lines>
  <Paragraphs>119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ZÁPIS Z KONFERENCE MARKETINGU</vt:lpstr>
      <vt:lpstr>ZÁPIS Z KONFERENCE MARKETINGU</vt:lpstr>
    </vt:vector>
  </TitlesOfParts>
  <Company/>
  <LinksUpToDate>false</LinksUpToDate>
  <CharactersWithSpaces>8849</CharactersWithSpaces>
  <SharedDoc>false</SharedDoc>
  <HLinks>
    <vt:vector size="12" baseType="variant">
      <vt:variant>
        <vt:i4>2097171</vt:i4>
      </vt:variant>
      <vt:variant>
        <vt:i4>43070</vt:i4>
      </vt:variant>
      <vt:variant>
        <vt:i4>1025</vt:i4>
      </vt:variant>
      <vt:variant>
        <vt:i4>1</vt:i4>
      </vt:variant>
      <vt:variant>
        <vt:lpwstr>cid:image037.jpg@01DBBD96.6E2D2CC0</vt:lpwstr>
      </vt:variant>
      <vt:variant>
        <vt:lpwstr/>
      </vt:variant>
      <vt:variant>
        <vt:i4>3407885</vt:i4>
      </vt:variant>
      <vt:variant>
        <vt:i4>43848</vt:i4>
      </vt:variant>
      <vt:variant>
        <vt:i4>1026</vt:i4>
      </vt:variant>
      <vt:variant>
        <vt:i4>1</vt:i4>
      </vt:variant>
      <vt:variant>
        <vt:lpwstr>cid:image039.png@01DBBD96.6E2D2CC0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ZÁPIS Z KONFERENCE MARKETINGU</dc:title>
  <dc:subject/>
  <dc:creator>Jana Tomasikova</dc:creator>
  <cp:keywords/>
  <dc:description/>
  <cp:lastModifiedBy>Veronika Konrádová</cp:lastModifiedBy>
  <cp:revision>45</cp:revision>
  <cp:lastPrinted>2022-06-24T08:56:00Z</cp:lastPrinted>
  <dcterms:created xsi:type="dcterms:W3CDTF">2025-11-27T11:04:00Z</dcterms:created>
  <dcterms:modified xsi:type="dcterms:W3CDTF">2026-03-17T10:46:00Z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ContentTypeId">
    <vt:lpwstr>0x0101000B55538D6633AE43BC6A25B17C2968D1</vt:lpwstr>
  </property>
  <property fmtid="{D5CDD505-2E9C-101B-9397-08002B2CF9AE}" pid="4" name="MediaServiceImageTags">
    <vt:lpwstr/>
  </property>
  <property fmtid="{D5CDD505-2E9C-101B-9397-08002B2CF9AE}" pid="5" name="docLang">
    <vt:lpwstr>cs</vt:lpwstr>
  </property>
</Properties>
</file>